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12CFA" w14:textId="77777777" w:rsidR="00EA2923" w:rsidRDefault="00EA2923" w:rsidP="00EA2923">
      <w:pPr>
        <w:tabs>
          <w:tab w:val="left" w:pos="1980"/>
          <w:tab w:val="left" w:pos="2160"/>
        </w:tabs>
        <w:ind w:left="-540" w:right="-720"/>
        <w:rPr>
          <w:rFonts w:ascii="Gill Sans" w:hAnsi="Gill Sans"/>
          <w:color w:val="000000"/>
          <w:sz w:val="22"/>
        </w:rPr>
      </w:pPr>
    </w:p>
    <w:p w14:paraId="56B73B93" w14:textId="77777777" w:rsidR="00EA2923" w:rsidRDefault="00EA2923" w:rsidP="00EA2923">
      <w:pPr>
        <w:tabs>
          <w:tab w:val="left" w:pos="2160"/>
        </w:tabs>
        <w:ind w:right="-720"/>
        <w:jc w:val="center"/>
        <w:rPr>
          <w:rFonts w:ascii="Gill Sans" w:hAnsi="Gill Sans"/>
          <w:b/>
          <w:color w:val="000000"/>
          <w:sz w:val="36"/>
        </w:rPr>
      </w:pPr>
      <w:r>
        <w:rPr>
          <w:rFonts w:ascii="Gill Sans" w:hAnsi="Gill Sans"/>
          <w:b/>
          <w:color w:val="000000"/>
          <w:sz w:val="36"/>
        </w:rPr>
        <w:t>COURSE SYLLABUS</w:t>
      </w:r>
    </w:p>
    <w:p w14:paraId="4E755E8D" w14:textId="77777777" w:rsidR="00EA2923" w:rsidRDefault="00EA2923" w:rsidP="00EA2923">
      <w:pPr>
        <w:tabs>
          <w:tab w:val="left" w:pos="2160"/>
        </w:tabs>
        <w:ind w:right="-720"/>
        <w:rPr>
          <w:rFonts w:ascii="Gill Sans" w:hAnsi="Gill Sans"/>
          <w:color w:val="000000"/>
          <w:sz w:val="36"/>
        </w:rPr>
      </w:pPr>
    </w:p>
    <w:p w14:paraId="07B9337F" w14:textId="19526261" w:rsidR="00EA2923" w:rsidRDefault="00EA2923" w:rsidP="00EA2923">
      <w:pPr>
        <w:tabs>
          <w:tab w:val="left" w:pos="2160"/>
        </w:tabs>
        <w:ind w:right="-720"/>
        <w:rPr>
          <w:rFonts w:ascii="Gill Sans" w:hAnsi="Gill Sans"/>
          <w:color w:val="000000"/>
        </w:rPr>
      </w:pPr>
      <w:r>
        <w:rPr>
          <w:rFonts w:ascii="Gill Sans" w:hAnsi="Gill Sans"/>
          <w:color w:val="000000"/>
        </w:rPr>
        <w:t>Division</w:t>
      </w:r>
      <w:r>
        <w:rPr>
          <w:rFonts w:ascii="Gill Sans" w:hAnsi="Gill Sans"/>
          <w:color w:val="000000"/>
        </w:rPr>
        <w:tab/>
      </w:r>
      <w:r w:rsidR="00335D29">
        <w:rPr>
          <w:rFonts w:ascii="Gill Sans" w:hAnsi="Gill Sans"/>
          <w:color w:val="000000"/>
        </w:rPr>
        <w:t>AHSS</w:t>
      </w:r>
      <w:r>
        <w:rPr>
          <w:rFonts w:ascii="Gill Sans" w:hAnsi="Gill Sans"/>
          <w:color w:val="000000"/>
        </w:rPr>
        <w:tab/>
      </w:r>
    </w:p>
    <w:p w14:paraId="66F954AB" w14:textId="77777777" w:rsidR="00EA2923" w:rsidRDefault="00EA2923" w:rsidP="00EA2923">
      <w:pPr>
        <w:tabs>
          <w:tab w:val="left" w:pos="2160"/>
        </w:tabs>
        <w:ind w:right="-720"/>
        <w:rPr>
          <w:rFonts w:ascii="Gill Sans" w:hAnsi="Gill Sans"/>
          <w:color w:val="000000"/>
        </w:rPr>
      </w:pPr>
    </w:p>
    <w:p w14:paraId="0632138B" w14:textId="77777777" w:rsidR="00EA2923" w:rsidRDefault="00EA2923" w:rsidP="00EA2923">
      <w:pPr>
        <w:tabs>
          <w:tab w:val="left" w:pos="2160"/>
        </w:tabs>
        <w:ind w:right="-720"/>
        <w:rPr>
          <w:rFonts w:ascii="Gill Sans" w:hAnsi="Gill Sans"/>
          <w:color w:val="000000"/>
        </w:rPr>
      </w:pPr>
      <w:r>
        <w:rPr>
          <w:rFonts w:ascii="Gill Sans" w:hAnsi="Gill Sans"/>
          <w:color w:val="000000"/>
        </w:rPr>
        <w:t>Curriculum</w:t>
      </w:r>
      <w:r>
        <w:rPr>
          <w:rFonts w:ascii="Gill Sans" w:hAnsi="Gill Sans"/>
          <w:color w:val="000000"/>
        </w:rPr>
        <w:tab/>
        <w:t>Graphic Design</w:t>
      </w:r>
    </w:p>
    <w:p w14:paraId="4A2472CB" w14:textId="77777777" w:rsidR="00EA2923" w:rsidRDefault="00EA2923" w:rsidP="00EA2923">
      <w:pPr>
        <w:tabs>
          <w:tab w:val="left" w:pos="2160"/>
        </w:tabs>
        <w:ind w:right="-720"/>
        <w:rPr>
          <w:rFonts w:ascii="Gill Sans" w:hAnsi="Gill Sans"/>
          <w:color w:val="000000"/>
        </w:rPr>
      </w:pPr>
    </w:p>
    <w:p w14:paraId="7354B188" w14:textId="1720EEFF" w:rsidR="00EA2923" w:rsidRDefault="00117BC7" w:rsidP="00EA2923">
      <w:pPr>
        <w:tabs>
          <w:tab w:val="left" w:pos="2160"/>
        </w:tabs>
        <w:ind w:right="-720"/>
        <w:rPr>
          <w:rFonts w:ascii="Gill Sans" w:hAnsi="Gill Sans"/>
          <w:color w:val="000000"/>
        </w:rPr>
      </w:pPr>
      <w:r>
        <w:rPr>
          <w:rFonts w:ascii="Gill Sans" w:hAnsi="Gill Sans"/>
          <w:color w:val="000000"/>
        </w:rPr>
        <w:t>Course title</w:t>
      </w:r>
      <w:r>
        <w:rPr>
          <w:rFonts w:ascii="Gill Sans" w:hAnsi="Gill Sans"/>
          <w:color w:val="000000"/>
        </w:rPr>
        <w:tab/>
        <w:t xml:space="preserve">Special </w:t>
      </w:r>
      <w:r w:rsidR="00950B5D">
        <w:rPr>
          <w:rFonts w:ascii="Gill Sans" w:hAnsi="Gill Sans"/>
          <w:color w:val="000000"/>
        </w:rPr>
        <w:t>Projects I</w:t>
      </w:r>
    </w:p>
    <w:p w14:paraId="132B9BCE" w14:textId="77777777" w:rsidR="00EA2923" w:rsidRDefault="00EA2923" w:rsidP="00EA2923">
      <w:pPr>
        <w:tabs>
          <w:tab w:val="left" w:pos="2160"/>
        </w:tabs>
        <w:ind w:right="-720"/>
        <w:rPr>
          <w:rFonts w:ascii="Gill Sans" w:hAnsi="Gill Sans"/>
          <w:color w:val="000000"/>
        </w:rPr>
      </w:pPr>
    </w:p>
    <w:p w14:paraId="0B04E8CF" w14:textId="75E96DA9" w:rsidR="00EA2923" w:rsidRDefault="00EA2923" w:rsidP="00EA2923">
      <w:pPr>
        <w:tabs>
          <w:tab w:val="left" w:pos="2160"/>
        </w:tabs>
        <w:ind w:right="-720"/>
        <w:rPr>
          <w:rFonts w:ascii="Gill Sans" w:hAnsi="Gill Sans"/>
          <w:color w:val="000000"/>
        </w:rPr>
      </w:pPr>
      <w:r>
        <w:rPr>
          <w:rFonts w:ascii="Gill Sans" w:hAnsi="Gill Sans"/>
          <w:color w:val="000000"/>
        </w:rPr>
        <w:t>Course number</w:t>
      </w:r>
      <w:r>
        <w:rPr>
          <w:rFonts w:ascii="Gill Sans" w:hAnsi="Gill Sans"/>
          <w:color w:val="000000"/>
        </w:rPr>
        <w:tab/>
        <w:t xml:space="preserve">DES </w:t>
      </w:r>
      <w:r w:rsidR="00950B5D">
        <w:rPr>
          <w:rFonts w:ascii="Gill Sans" w:hAnsi="Gill Sans"/>
          <w:color w:val="000000"/>
        </w:rPr>
        <w:t>28</w:t>
      </w:r>
      <w:r w:rsidR="00335D29">
        <w:rPr>
          <w:rFonts w:ascii="Gill Sans" w:hAnsi="Gill Sans"/>
          <w:color w:val="000000"/>
        </w:rPr>
        <w:t>0</w:t>
      </w:r>
    </w:p>
    <w:p w14:paraId="5663FECD" w14:textId="77777777" w:rsidR="00EA2923" w:rsidRDefault="00EA2923" w:rsidP="00EA2923">
      <w:pPr>
        <w:tabs>
          <w:tab w:val="left" w:pos="2160"/>
        </w:tabs>
        <w:ind w:right="-720"/>
        <w:rPr>
          <w:rFonts w:ascii="Gill Sans" w:hAnsi="Gill Sans"/>
          <w:color w:val="000000"/>
        </w:rPr>
      </w:pPr>
    </w:p>
    <w:p w14:paraId="5532E1C0" w14:textId="77777777" w:rsidR="00EA2923" w:rsidRDefault="00EA2923" w:rsidP="00EA2923">
      <w:pPr>
        <w:tabs>
          <w:tab w:val="left" w:pos="2160"/>
        </w:tabs>
        <w:ind w:right="-720"/>
        <w:rPr>
          <w:rFonts w:ascii="Gill Sans" w:hAnsi="Gill Sans"/>
          <w:color w:val="000000"/>
        </w:rPr>
      </w:pPr>
      <w:r>
        <w:rPr>
          <w:rFonts w:ascii="Gill Sans" w:hAnsi="Gill Sans"/>
          <w:color w:val="000000"/>
        </w:rPr>
        <w:t>Credits</w:t>
      </w:r>
      <w:r>
        <w:rPr>
          <w:rFonts w:ascii="Gill Sans" w:hAnsi="Gill Sans"/>
          <w:color w:val="000000"/>
        </w:rPr>
        <w:tab/>
        <w:t>4</w:t>
      </w:r>
      <w:r>
        <w:rPr>
          <w:rFonts w:ascii="Gill Sans" w:hAnsi="Gill Sans"/>
          <w:color w:val="000000"/>
        </w:rPr>
        <w:tab/>
      </w:r>
    </w:p>
    <w:p w14:paraId="1C0B7671" w14:textId="77777777" w:rsidR="00EA2923" w:rsidRDefault="00EA2923" w:rsidP="00EA2923">
      <w:pPr>
        <w:tabs>
          <w:tab w:val="left" w:pos="2160"/>
        </w:tabs>
        <w:ind w:right="-720"/>
        <w:rPr>
          <w:rFonts w:ascii="Gill Sans" w:hAnsi="Gill Sans"/>
          <w:color w:val="000000"/>
        </w:rPr>
      </w:pPr>
    </w:p>
    <w:p w14:paraId="7ECB91E8" w14:textId="77777777" w:rsidR="00EA2923" w:rsidRDefault="00EA2923" w:rsidP="00EA2923">
      <w:pPr>
        <w:tabs>
          <w:tab w:val="left" w:pos="2160"/>
        </w:tabs>
        <w:ind w:right="-720"/>
        <w:rPr>
          <w:rFonts w:ascii="Gill Sans" w:hAnsi="Gill Sans"/>
          <w:color w:val="000000"/>
        </w:rPr>
      </w:pPr>
      <w:r>
        <w:rPr>
          <w:rFonts w:ascii="Gill Sans" w:hAnsi="Gill Sans"/>
          <w:color w:val="000000"/>
        </w:rPr>
        <w:t>Lab hours</w:t>
      </w:r>
      <w:r>
        <w:rPr>
          <w:rFonts w:ascii="Gill Sans" w:hAnsi="Gill Sans"/>
          <w:color w:val="000000"/>
        </w:rPr>
        <w:tab/>
        <w:t>22</w:t>
      </w:r>
      <w:r>
        <w:rPr>
          <w:rFonts w:ascii="Gill Sans" w:hAnsi="Gill Sans"/>
          <w:color w:val="000000"/>
        </w:rPr>
        <w:tab/>
      </w:r>
    </w:p>
    <w:p w14:paraId="62A96EB6" w14:textId="77777777" w:rsidR="00EA2923" w:rsidRDefault="00EA2923" w:rsidP="00EA2923">
      <w:pPr>
        <w:tabs>
          <w:tab w:val="left" w:pos="2160"/>
        </w:tabs>
        <w:ind w:right="-720"/>
        <w:rPr>
          <w:rFonts w:ascii="Gill Sans" w:hAnsi="Gill Sans"/>
          <w:color w:val="000000"/>
        </w:rPr>
      </w:pPr>
    </w:p>
    <w:p w14:paraId="190918A8" w14:textId="77777777" w:rsidR="00EA2923" w:rsidRDefault="00EA2923" w:rsidP="00EA2923">
      <w:pPr>
        <w:tabs>
          <w:tab w:val="left" w:pos="2160"/>
        </w:tabs>
        <w:ind w:right="-720"/>
        <w:rPr>
          <w:rFonts w:ascii="Gill Sans" w:hAnsi="Gill Sans"/>
          <w:color w:val="000000"/>
        </w:rPr>
      </w:pPr>
      <w:r>
        <w:rPr>
          <w:rFonts w:ascii="Gill Sans" w:hAnsi="Gill Sans"/>
          <w:color w:val="000000"/>
        </w:rPr>
        <w:t>Lecture hours</w:t>
      </w:r>
      <w:r>
        <w:rPr>
          <w:rFonts w:ascii="Gill Sans" w:hAnsi="Gill Sans"/>
          <w:color w:val="000000"/>
        </w:rPr>
        <w:tab/>
        <w:t>33</w:t>
      </w:r>
      <w:r>
        <w:rPr>
          <w:rFonts w:ascii="Gill Sans" w:hAnsi="Gill Sans"/>
          <w:color w:val="000000"/>
        </w:rPr>
        <w:tab/>
      </w:r>
    </w:p>
    <w:p w14:paraId="0D03A506" w14:textId="77777777" w:rsidR="00EA2923" w:rsidRDefault="00EA2923" w:rsidP="00EA2923">
      <w:pPr>
        <w:tabs>
          <w:tab w:val="left" w:pos="2160"/>
        </w:tabs>
        <w:ind w:right="-720"/>
        <w:rPr>
          <w:rFonts w:ascii="Gill Sans" w:hAnsi="Gill Sans"/>
          <w:color w:val="000000"/>
          <w:sz w:val="22"/>
        </w:rPr>
      </w:pPr>
    </w:p>
    <w:p w14:paraId="5FDE8F4D" w14:textId="77777777" w:rsidR="00EA2923" w:rsidRDefault="00EA2923" w:rsidP="00EA2923">
      <w:pPr>
        <w:tabs>
          <w:tab w:val="left" w:pos="2160"/>
        </w:tabs>
        <w:ind w:right="-720"/>
        <w:rPr>
          <w:rFonts w:ascii="Gill Sans" w:hAnsi="Gill Sans"/>
          <w:color w:val="000000"/>
        </w:rPr>
      </w:pPr>
      <w:r>
        <w:rPr>
          <w:rFonts w:ascii="Gill Sans" w:hAnsi="Gill Sans"/>
          <w:color w:val="000000"/>
        </w:rPr>
        <w:t>Type of course</w:t>
      </w:r>
      <w:r>
        <w:rPr>
          <w:rFonts w:ascii="Gill Sans" w:hAnsi="Gill Sans"/>
          <w:color w:val="000000"/>
        </w:rPr>
        <w:tab/>
        <w:t>Occupational preparatory</w:t>
      </w:r>
    </w:p>
    <w:p w14:paraId="782C58AF" w14:textId="77777777" w:rsidR="00EA2923" w:rsidRDefault="00EA2923" w:rsidP="00EA2923">
      <w:pPr>
        <w:tabs>
          <w:tab w:val="left" w:pos="2160"/>
        </w:tabs>
        <w:ind w:right="-720"/>
        <w:rPr>
          <w:rFonts w:ascii="Gill Sans" w:hAnsi="Gill Sans"/>
          <w:color w:val="000000"/>
        </w:rPr>
      </w:pPr>
    </w:p>
    <w:p w14:paraId="58531800" w14:textId="77777777" w:rsidR="00EA2923" w:rsidRDefault="00EA2923" w:rsidP="00EA2923">
      <w:pPr>
        <w:tabs>
          <w:tab w:val="left" w:pos="2160"/>
        </w:tabs>
        <w:ind w:right="-720"/>
        <w:rPr>
          <w:rFonts w:ascii="Gill Sans" w:hAnsi="Gill Sans"/>
          <w:color w:val="000000"/>
        </w:rPr>
      </w:pPr>
      <w:r>
        <w:rPr>
          <w:rFonts w:ascii="Gill Sans" w:hAnsi="Gill Sans"/>
          <w:color w:val="000000"/>
        </w:rPr>
        <w:t>Length of course</w:t>
      </w:r>
      <w:r>
        <w:rPr>
          <w:rFonts w:ascii="Gill Sans" w:hAnsi="Gill Sans"/>
          <w:color w:val="000000"/>
        </w:rPr>
        <w:tab/>
        <w:t>11 weeks</w:t>
      </w:r>
    </w:p>
    <w:p w14:paraId="06CC9D88" w14:textId="77777777" w:rsidR="00EA2923" w:rsidRDefault="00EA2923" w:rsidP="00EA2923">
      <w:pPr>
        <w:tabs>
          <w:tab w:val="left" w:pos="2160"/>
        </w:tabs>
        <w:ind w:right="-720"/>
        <w:rPr>
          <w:rFonts w:ascii="Gill Sans" w:hAnsi="Gill Sans"/>
          <w:color w:val="000000"/>
        </w:rPr>
      </w:pPr>
    </w:p>
    <w:p w14:paraId="72C4229A" w14:textId="77777777" w:rsidR="00EA2923" w:rsidRDefault="00EA2923" w:rsidP="00EA2923">
      <w:pPr>
        <w:tabs>
          <w:tab w:val="left" w:pos="2160"/>
        </w:tabs>
        <w:ind w:right="-720"/>
        <w:rPr>
          <w:rFonts w:ascii="Gill Sans" w:hAnsi="Gill Sans"/>
          <w:color w:val="000000"/>
        </w:rPr>
      </w:pPr>
      <w:r>
        <w:rPr>
          <w:rFonts w:ascii="Gill Sans" w:hAnsi="Gill Sans"/>
          <w:color w:val="000000"/>
        </w:rPr>
        <w:t>Class size</w:t>
      </w:r>
      <w:r>
        <w:rPr>
          <w:rFonts w:ascii="Gill Sans" w:hAnsi="Gill Sans"/>
          <w:color w:val="000000"/>
        </w:rPr>
        <w:tab/>
        <w:t>24</w:t>
      </w:r>
    </w:p>
    <w:p w14:paraId="697050A0" w14:textId="77777777" w:rsidR="00EA2923" w:rsidRDefault="00EA2923" w:rsidP="00EA2923">
      <w:pPr>
        <w:tabs>
          <w:tab w:val="left" w:pos="2160"/>
        </w:tabs>
        <w:ind w:right="-720"/>
        <w:rPr>
          <w:rFonts w:ascii="Gill Sans" w:hAnsi="Gill Sans"/>
          <w:color w:val="000000"/>
        </w:rPr>
      </w:pPr>
    </w:p>
    <w:p w14:paraId="14D1EC82" w14:textId="77777777" w:rsidR="00EA2923" w:rsidRDefault="00EA2923" w:rsidP="00EA2923">
      <w:pPr>
        <w:tabs>
          <w:tab w:val="left" w:pos="2160"/>
        </w:tabs>
        <w:ind w:right="-720"/>
        <w:rPr>
          <w:rFonts w:ascii="Gill Sans" w:hAnsi="Gill Sans"/>
          <w:color w:val="000000"/>
        </w:rPr>
      </w:pPr>
      <w:r>
        <w:rPr>
          <w:rFonts w:ascii="Gill Sans" w:hAnsi="Gill Sans"/>
          <w:color w:val="000000"/>
        </w:rPr>
        <w:t>Prerequisites</w:t>
      </w:r>
      <w:r>
        <w:rPr>
          <w:rFonts w:ascii="Gill Sans" w:hAnsi="Gill Sans"/>
          <w:color w:val="000000"/>
        </w:rPr>
        <w:tab/>
        <w:t>Successful completion of the program through preceding quarter</w:t>
      </w:r>
    </w:p>
    <w:p w14:paraId="546AFDA9" w14:textId="77777777" w:rsidR="00EA2923" w:rsidRDefault="00EA2923" w:rsidP="00EA2923">
      <w:pPr>
        <w:tabs>
          <w:tab w:val="left" w:pos="2160"/>
        </w:tabs>
        <w:ind w:left="2160" w:right="-720"/>
        <w:rPr>
          <w:rFonts w:ascii="Gill Sans" w:hAnsi="Gill Sans"/>
          <w:color w:val="000000"/>
        </w:rPr>
      </w:pPr>
    </w:p>
    <w:p w14:paraId="27920C58" w14:textId="4550BEC3" w:rsidR="00EA2923" w:rsidRPr="00EF1D96" w:rsidRDefault="00EA2923" w:rsidP="00EA2923">
      <w:pPr>
        <w:widowControl w:val="0"/>
        <w:autoSpaceDE w:val="0"/>
        <w:autoSpaceDN w:val="0"/>
        <w:adjustRightInd w:val="0"/>
        <w:ind w:left="2160" w:right="-720" w:hanging="2160"/>
        <w:rPr>
          <w:rFonts w:ascii="Gill Sans" w:hAnsi="Gill Sans" w:cs="Gill Sans"/>
        </w:rPr>
      </w:pPr>
      <w:r>
        <w:rPr>
          <w:rFonts w:ascii="Gill Sans" w:hAnsi="Gill Sans"/>
          <w:color w:val="000000"/>
        </w:rPr>
        <w:t>Course description</w:t>
      </w:r>
      <w:r>
        <w:rPr>
          <w:rFonts w:ascii="Gill Sans" w:hAnsi="Gill Sans"/>
          <w:color w:val="000000"/>
        </w:rPr>
        <w:tab/>
      </w:r>
      <w:r w:rsidR="002531D5" w:rsidRPr="00EF1D96">
        <w:rPr>
          <w:rFonts w:ascii="Gill Sans" w:hAnsi="Gill Sans" w:cs="Gill Sans"/>
        </w:rPr>
        <w:t xml:space="preserve">This is the first in a series of three courses designed to expand current graphic design knowledge and skills, offering students the opportunity to work on a major self-initiated design project. The course emphasizes research and the design process that leads to a successful design solution. </w:t>
      </w:r>
      <w:r w:rsidR="002531D5" w:rsidRPr="00EF1D96">
        <w:rPr>
          <w:rStyle w:val="description"/>
          <w:rFonts w:ascii="Gill Sans" w:hAnsi="Gill Sans" w:cs="Gill Sans"/>
        </w:rPr>
        <w:t xml:space="preserve">By engaging in a unique quarter-long project, students have the opportunity to </w:t>
      </w:r>
      <w:r w:rsidR="002531D5" w:rsidRPr="00EF1D96">
        <w:rPr>
          <w:rFonts w:ascii="Gill Sans" w:hAnsi="Gill Sans" w:cs="Gill Sans"/>
        </w:rPr>
        <w:t xml:space="preserve">develop strong portfolio pieces - with the ultimate goal of employment. </w:t>
      </w:r>
      <w:r w:rsidR="002531D5" w:rsidRPr="00EF1D96">
        <w:rPr>
          <w:rStyle w:val="description"/>
          <w:rFonts w:ascii="Gill Sans" w:hAnsi="Gill Sans" w:cs="Gill Sans"/>
        </w:rPr>
        <w:t xml:space="preserve">Student projects are self-initiated, self-defined, and self-managed. The scale of proposed projects is to be determined within the first week of the class, and developed and executed during the remainder of the quarter. Students will be required to meet a minimum of </w:t>
      </w:r>
      <w:r w:rsidR="009A054C">
        <w:rPr>
          <w:rStyle w:val="description"/>
          <w:rFonts w:ascii="Gill Sans" w:hAnsi="Gill Sans" w:cs="Gill Sans"/>
        </w:rPr>
        <w:t>two</w:t>
      </w:r>
      <w:r w:rsidR="002531D5" w:rsidRPr="00EF1D96">
        <w:rPr>
          <w:rStyle w:val="description"/>
          <w:rFonts w:ascii="Gill Sans" w:hAnsi="Gill Sans" w:cs="Gill Sans"/>
        </w:rPr>
        <w:t xml:space="preserve"> self-defined benchmarks during the quarter based on the schedule and timeline they develop. </w:t>
      </w:r>
      <w:r w:rsidR="002531D5" w:rsidRPr="00EF1D96">
        <w:rPr>
          <w:rFonts w:ascii="Gill Sans" w:hAnsi="Gill Sans" w:cs="Gill Sans"/>
        </w:rPr>
        <w:t>Students will have the opportunity to explore additional design objectives and subjects outside of our current lockstep curriculum.</w:t>
      </w:r>
    </w:p>
    <w:p w14:paraId="28F05E8B" w14:textId="77777777" w:rsidR="00EA2923" w:rsidRDefault="00EA2923" w:rsidP="00EA2923">
      <w:pPr>
        <w:tabs>
          <w:tab w:val="left" w:pos="2160"/>
        </w:tabs>
        <w:ind w:right="-720"/>
        <w:rPr>
          <w:rFonts w:ascii="Gill Sans" w:hAnsi="Gill Sans"/>
          <w:color w:val="000000"/>
        </w:rPr>
      </w:pPr>
    </w:p>
    <w:p w14:paraId="2867B46B" w14:textId="77777777" w:rsidR="00EA2923" w:rsidRDefault="00EA2923" w:rsidP="00C258D2">
      <w:pPr>
        <w:tabs>
          <w:tab w:val="left" w:pos="2160"/>
        </w:tabs>
        <w:ind w:right="-720"/>
        <w:rPr>
          <w:rFonts w:ascii="Gill Sans" w:hAnsi="Gill Sans"/>
          <w:color w:val="000000"/>
        </w:rPr>
      </w:pPr>
      <w:r>
        <w:rPr>
          <w:rFonts w:ascii="Gill Sans" w:hAnsi="Gill Sans"/>
          <w:color w:val="000000"/>
        </w:rPr>
        <w:t>Course outcomes</w:t>
      </w:r>
      <w:r>
        <w:rPr>
          <w:rFonts w:ascii="Gill Sans" w:hAnsi="Gill Sans"/>
          <w:color w:val="000000"/>
        </w:rPr>
        <w:tab/>
        <w:t>Upon completion of this course the students will be able to:</w:t>
      </w:r>
    </w:p>
    <w:p w14:paraId="289CE387" w14:textId="77777777" w:rsidR="00C258D2" w:rsidRPr="00C258D2" w:rsidRDefault="00C258D2" w:rsidP="00C258D2">
      <w:pPr>
        <w:pStyle w:val="ListParagraph"/>
        <w:numPr>
          <w:ilvl w:val="3"/>
          <w:numId w:val="18"/>
        </w:numPr>
        <w:shd w:val="clear" w:color="auto" w:fill="FFFFFF"/>
        <w:rPr>
          <w:rFonts w:ascii="Gill Sans" w:hAnsi="Gill Sans"/>
          <w:color w:val="000000"/>
        </w:rPr>
      </w:pPr>
      <w:r w:rsidRPr="00C258D2">
        <w:rPr>
          <w:rFonts w:ascii="Gill Sans" w:hAnsi="Gill Sans"/>
          <w:color w:val="000000"/>
        </w:rPr>
        <w:t>Produce a self-initiated design project to enhance design knowledge and skills</w:t>
      </w:r>
    </w:p>
    <w:p w14:paraId="25D1782E" w14:textId="61EC8EDE" w:rsidR="00C258D2" w:rsidRPr="00C258D2" w:rsidRDefault="00C258D2" w:rsidP="00C258D2">
      <w:pPr>
        <w:pStyle w:val="ListParagraph"/>
        <w:numPr>
          <w:ilvl w:val="3"/>
          <w:numId w:val="18"/>
        </w:numPr>
        <w:shd w:val="clear" w:color="auto" w:fill="FFFFFF"/>
        <w:spacing w:before="100" w:beforeAutospacing="1" w:after="100" w:afterAutospacing="1"/>
        <w:rPr>
          <w:rFonts w:ascii="Gill Sans" w:hAnsi="Gill Sans"/>
          <w:color w:val="000000"/>
        </w:rPr>
      </w:pPr>
      <w:r w:rsidRPr="00C258D2">
        <w:rPr>
          <w:rFonts w:ascii="Gill Sans" w:hAnsi="Gill Sans"/>
          <w:color w:val="000000"/>
        </w:rPr>
        <w:t>Augment and strengthen a professional portfolio of work to enhance           employment opportunities and engagement</w:t>
      </w:r>
    </w:p>
    <w:p w14:paraId="6FFC30C9" w14:textId="77777777" w:rsidR="00C258D2" w:rsidRPr="00C258D2" w:rsidRDefault="00C258D2" w:rsidP="00C258D2">
      <w:pPr>
        <w:pStyle w:val="ListParagraph"/>
        <w:numPr>
          <w:ilvl w:val="3"/>
          <w:numId w:val="18"/>
        </w:numPr>
        <w:shd w:val="clear" w:color="auto" w:fill="FFFFFF"/>
        <w:spacing w:before="100" w:beforeAutospacing="1" w:after="100" w:afterAutospacing="1"/>
        <w:rPr>
          <w:rFonts w:ascii="Gill Sans" w:hAnsi="Gill Sans"/>
          <w:color w:val="000000"/>
        </w:rPr>
      </w:pPr>
      <w:r w:rsidRPr="00C258D2">
        <w:rPr>
          <w:rFonts w:ascii="Gill Sans" w:hAnsi="Gill Sans"/>
          <w:color w:val="000000"/>
        </w:rPr>
        <w:t>Demonstrate the ability to plan, develop, complete, and present a design project</w:t>
      </w:r>
    </w:p>
    <w:p w14:paraId="38E87213" w14:textId="77777777" w:rsidR="00C258D2" w:rsidRPr="00C258D2" w:rsidRDefault="00C258D2" w:rsidP="00C258D2">
      <w:pPr>
        <w:pStyle w:val="ListParagraph"/>
        <w:numPr>
          <w:ilvl w:val="4"/>
          <w:numId w:val="18"/>
        </w:numPr>
        <w:shd w:val="clear" w:color="auto" w:fill="FFFFFF"/>
        <w:spacing w:before="100" w:beforeAutospacing="1" w:after="100" w:afterAutospacing="1"/>
        <w:rPr>
          <w:rFonts w:ascii="Gill Sans" w:hAnsi="Gill Sans"/>
          <w:color w:val="000000"/>
        </w:rPr>
      </w:pPr>
      <w:r w:rsidRPr="00C258D2">
        <w:rPr>
          <w:rFonts w:ascii="Gill Sans" w:hAnsi="Gill Sans"/>
          <w:color w:val="000000"/>
        </w:rPr>
        <w:t>Employ advanced research skills</w:t>
      </w:r>
    </w:p>
    <w:p w14:paraId="486D21D6" w14:textId="77777777" w:rsidR="00C258D2" w:rsidRPr="00C258D2" w:rsidRDefault="00C258D2" w:rsidP="00C258D2">
      <w:pPr>
        <w:pStyle w:val="ListParagraph"/>
        <w:numPr>
          <w:ilvl w:val="4"/>
          <w:numId w:val="18"/>
        </w:numPr>
        <w:shd w:val="clear" w:color="auto" w:fill="FFFFFF"/>
        <w:spacing w:before="100" w:beforeAutospacing="1" w:after="100" w:afterAutospacing="1"/>
        <w:rPr>
          <w:rFonts w:ascii="Gill Sans" w:hAnsi="Gill Sans"/>
          <w:color w:val="000000"/>
        </w:rPr>
      </w:pPr>
      <w:r w:rsidRPr="00C258D2">
        <w:rPr>
          <w:rFonts w:ascii="Gill Sans" w:hAnsi="Gill Sans"/>
          <w:color w:val="000000"/>
        </w:rPr>
        <w:t>Develop a production schedule</w:t>
      </w:r>
    </w:p>
    <w:p w14:paraId="1DB7EDE7" w14:textId="77777777" w:rsidR="00C258D2" w:rsidRPr="00C258D2" w:rsidRDefault="00C258D2" w:rsidP="00C258D2">
      <w:pPr>
        <w:pStyle w:val="ListParagraph"/>
        <w:numPr>
          <w:ilvl w:val="4"/>
          <w:numId w:val="18"/>
        </w:numPr>
        <w:shd w:val="clear" w:color="auto" w:fill="FFFFFF"/>
        <w:spacing w:before="100" w:beforeAutospacing="1" w:after="100" w:afterAutospacing="1"/>
        <w:rPr>
          <w:rFonts w:ascii="Gill Sans" w:hAnsi="Gill Sans"/>
          <w:color w:val="000000"/>
        </w:rPr>
      </w:pPr>
      <w:r w:rsidRPr="00C258D2">
        <w:rPr>
          <w:rFonts w:ascii="Gill Sans" w:hAnsi="Gill Sans"/>
          <w:color w:val="000000"/>
        </w:rPr>
        <w:t>Design using a hierarchy</w:t>
      </w:r>
    </w:p>
    <w:p w14:paraId="342E849F" w14:textId="77777777" w:rsidR="00C258D2" w:rsidRPr="00C258D2" w:rsidRDefault="00C258D2" w:rsidP="00C258D2">
      <w:pPr>
        <w:pStyle w:val="ListParagraph"/>
        <w:numPr>
          <w:ilvl w:val="4"/>
          <w:numId w:val="18"/>
        </w:numPr>
        <w:shd w:val="clear" w:color="auto" w:fill="FFFFFF"/>
        <w:spacing w:before="100" w:beforeAutospacing="1" w:after="100" w:afterAutospacing="1"/>
        <w:rPr>
          <w:rFonts w:ascii="Gill Sans" w:hAnsi="Gill Sans"/>
          <w:color w:val="000000"/>
        </w:rPr>
      </w:pPr>
      <w:r w:rsidRPr="00C258D2">
        <w:rPr>
          <w:rFonts w:ascii="Gill Sans" w:hAnsi="Gill Sans"/>
          <w:color w:val="000000"/>
        </w:rPr>
        <w:t>Utilize advanced applications of design and computer skills</w:t>
      </w:r>
    </w:p>
    <w:p w14:paraId="77A28919" w14:textId="77777777" w:rsidR="00C258D2" w:rsidRPr="00C258D2" w:rsidRDefault="00C258D2" w:rsidP="00C258D2">
      <w:pPr>
        <w:pStyle w:val="ListParagraph"/>
        <w:numPr>
          <w:ilvl w:val="4"/>
          <w:numId w:val="18"/>
        </w:numPr>
        <w:shd w:val="clear" w:color="auto" w:fill="FFFFFF"/>
        <w:spacing w:before="100" w:beforeAutospacing="1" w:after="100" w:afterAutospacing="1"/>
        <w:rPr>
          <w:rFonts w:ascii="Gill Sans" w:hAnsi="Gill Sans"/>
          <w:color w:val="000000"/>
        </w:rPr>
      </w:pPr>
      <w:r w:rsidRPr="00C258D2">
        <w:rPr>
          <w:rFonts w:ascii="Gill Sans" w:hAnsi="Gill Sans"/>
          <w:color w:val="000000"/>
        </w:rPr>
        <w:t>Create a professional quality comprehensive design</w:t>
      </w:r>
    </w:p>
    <w:p w14:paraId="31726CE8" w14:textId="77777777" w:rsidR="00C258D2" w:rsidRPr="00C258D2" w:rsidRDefault="00C258D2" w:rsidP="00C258D2">
      <w:pPr>
        <w:pStyle w:val="ListParagraph"/>
        <w:numPr>
          <w:ilvl w:val="4"/>
          <w:numId w:val="18"/>
        </w:numPr>
        <w:shd w:val="clear" w:color="auto" w:fill="FFFFFF"/>
        <w:spacing w:before="100" w:beforeAutospacing="1" w:after="100" w:afterAutospacing="1"/>
        <w:rPr>
          <w:rFonts w:ascii="Gill Sans" w:hAnsi="Gill Sans"/>
          <w:color w:val="000000"/>
        </w:rPr>
      </w:pPr>
      <w:r w:rsidRPr="00C258D2">
        <w:rPr>
          <w:rFonts w:ascii="Gill Sans" w:hAnsi="Gill Sans"/>
          <w:color w:val="000000"/>
        </w:rPr>
        <w:t>Present a design project according to professional, business standards</w:t>
      </w:r>
    </w:p>
    <w:p w14:paraId="0DC8DE9F" w14:textId="77777777" w:rsidR="00C258D2" w:rsidRPr="00C258D2" w:rsidRDefault="00C258D2" w:rsidP="00C258D2">
      <w:pPr>
        <w:pStyle w:val="ListParagraph"/>
        <w:numPr>
          <w:ilvl w:val="3"/>
          <w:numId w:val="18"/>
        </w:numPr>
        <w:shd w:val="clear" w:color="auto" w:fill="FFFFFF"/>
        <w:spacing w:before="100" w:beforeAutospacing="1" w:after="100" w:afterAutospacing="1"/>
        <w:rPr>
          <w:rFonts w:ascii="Gill Sans" w:hAnsi="Gill Sans"/>
          <w:color w:val="000000"/>
        </w:rPr>
      </w:pPr>
      <w:r w:rsidRPr="00C258D2">
        <w:rPr>
          <w:rFonts w:ascii="Gill Sans" w:hAnsi="Gill Sans"/>
          <w:color w:val="000000"/>
        </w:rPr>
        <w:t>Appraise, assess, and evaluate options and solutions to achieve optimal design project outcomes</w:t>
      </w:r>
    </w:p>
    <w:p w14:paraId="02A2E2D9" w14:textId="77777777" w:rsidR="00EA2923" w:rsidRDefault="00EA2923" w:rsidP="00EA2923">
      <w:pPr>
        <w:tabs>
          <w:tab w:val="left" w:pos="2160"/>
        </w:tabs>
        <w:ind w:right="-720"/>
        <w:rPr>
          <w:rFonts w:ascii="Gill Sans" w:hAnsi="Gill Sans"/>
          <w:color w:val="000000"/>
        </w:rPr>
      </w:pPr>
    </w:p>
    <w:p w14:paraId="3DE56138" w14:textId="77777777" w:rsidR="00EA2923" w:rsidRDefault="00EA2923" w:rsidP="00EA2923">
      <w:pPr>
        <w:tabs>
          <w:tab w:val="left" w:pos="2160"/>
        </w:tabs>
        <w:ind w:right="-720"/>
        <w:rPr>
          <w:rFonts w:ascii="Gill Sans" w:hAnsi="Gill Sans"/>
          <w:color w:val="000000"/>
        </w:rPr>
      </w:pPr>
    </w:p>
    <w:p w14:paraId="23CF78A4" w14:textId="6B64C8E6" w:rsidR="00EA2923" w:rsidRDefault="00EA2923" w:rsidP="00EA2923">
      <w:pPr>
        <w:pStyle w:val="BodyText"/>
        <w:ind w:right="-720"/>
      </w:pPr>
      <w:r>
        <w:t>Instructor</w:t>
      </w:r>
      <w:r>
        <w:tab/>
        <w:t>Marc Salverda</w:t>
      </w:r>
      <w:r>
        <w:tab/>
        <w:t>Office: 206.</w:t>
      </w:r>
      <w:r w:rsidR="007103D4">
        <w:t>934</w:t>
      </w:r>
      <w:r>
        <w:t>.5456</w:t>
      </w:r>
      <w:r>
        <w:tab/>
      </w:r>
      <w:r w:rsidR="00BC46B1">
        <w:t>Cell</w:t>
      </w:r>
      <w:r>
        <w:t>: 206.</w:t>
      </w:r>
      <w:r w:rsidR="00BC46B1">
        <w:t>914.9389</w:t>
      </w:r>
      <w:r>
        <w:tab/>
      </w:r>
    </w:p>
    <w:p w14:paraId="6953E725" w14:textId="7DBC681F" w:rsidR="00EA2923" w:rsidRDefault="00EA2923" w:rsidP="00EA2923">
      <w:pPr>
        <w:pStyle w:val="BodyText"/>
        <w:ind w:right="-720"/>
      </w:pPr>
      <w:r>
        <w:tab/>
        <w:t xml:space="preserve">E-mail: </w:t>
      </w:r>
      <w:r w:rsidR="007103D4">
        <w:t>marc.salverda@seattlecolleges.edu</w:t>
      </w:r>
    </w:p>
    <w:p w14:paraId="52D75FCA" w14:textId="77777777" w:rsidR="00EA2923" w:rsidRDefault="00EA2923" w:rsidP="00EA2923">
      <w:pPr>
        <w:tabs>
          <w:tab w:val="left" w:pos="2160"/>
        </w:tabs>
        <w:ind w:right="-720"/>
        <w:rPr>
          <w:rFonts w:ascii="Gill Sans" w:hAnsi="Gill Sans"/>
          <w:color w:val="000000"/>
        </w:rPr>
      </w:pPr>
    </w:p>
    <w:p w14:paraId="2B82B10F" w14:textId="77777777" w:rsidR="00EA2923" w:rsidRDefault="00EA2923" w:rsidP="00EA2923">
      <w:pPr>
        <w:tabs>
          <w:tab w:val="left" w:pos="2160"/>
        </w:tabs>
        <w:ind w:right="-720"/>
        <w:rPr>
          <w:rFonts w:ascii="Gill Sans" w:hAnsi="Gill Sans"/>
          <w:color w:val="000000"/>
        </w:rPr>
      </w:pPr>
      <w:r>
        <w:rPr>
          <w:rFonts w:ascii="Gill Sans" w:hAnsi="Gill Sans"/>
          <w:color w:val="000000"/>
        </w:rPr>
        <w:t>Required text</w:t>
      </w:r>
      <w:r>
        <w:rPr>
          <w:rFonts w:ascii="Gill Sans" w:hAnsi="Gill Sans"/>
          <w:color w:val="000000"/>
        </w:rPr>
        <w:tab/>
        <w:t>none</w:t>
      </w:r>
    </w:p>
    <w:p w14:paraId="32E26FBE" w14:textId="77777777" w:rsidR="00C258D2" w:rsidRDefault="00C258D2" w:rsidP="00EA2923">
      <w:pPr>
        <w:tabs>
          <w:tab w:val="left" w:pos="2160"/>
        </w:tabs>
        <w:ind w:right="-720"/>
        <w:rPr>
          <w:rFonts w:ascii="Gill Sans" w:hAnsi="Gill Sans"/>
          <w:color w:val="000000"/>
        </w:rPr>
      </w:pPr>
    </w:p>
    <w:p w14:paraId="4FCF5CC6" w14:textId="015356A0" w:rsidR="00EA2923" w:rsidRDefault="00C258D2" w:rsidP="00EA2923">
      <w:pPr>
        <w:tabs>
          <w:tab w:val="left" w:pos="2160"/>
        </w:tabs>
        <w:ind w:right="-720"/>
        <w:rPr>
          <w:rFonts w:ascii="Gill Sans" w:hAnsi="Gill Sans"/>
          <w:color w:val="000000"/>
        </w:rPr>
      </w:pPr>
      <w:r>
        <w:rPr>
          <w:rFonts w:ascii="Gill Sans" w:hAnsi="Gill Sans"/>
          <w:color w:val="000000"/>
        </w:rPr>
        <w:t>Topical Outline</w:t>
      </w:r>
    </w:p>
    <w:p w14:paraId="5EA1F8F3" w14:textId="0FEEF730" w:rsidR="00C304FF" w:rsidRPr="00C304FF" w:rsidRDefault="00C304FF" w:rsidP="00C304FF">
      <w:pPr>
        <w:pStyle w:val="ListParagraph"/>
        <w:widowControl w:val="0"/>
        <w:numPr>
          <w:ilvl w:val="2"/>
          <w:numId w:val="16"/>
        </w:numPr>
        <w:tabs>
          <w:tab w:val="left" w:pos="2520"/>
          <w:tab w:val="left" w:pos="3150"/>
        </w:tabs>
        <w:autoSpaceDE w:val="0"/>
        <w:autoSpaceDN w:val="0"/>
        <w:adjustRightInd w:val="0"/>
        <w:ind w:right="-720" w:firstLine="0"/>
        <w:rPr>
          <w:rFonts w:ascii="Gill Sans" w:hAnsi="Gill Sans"/>
          <w:color w:val="000000"/>
        </w:rPr>
      </w:pPr>
      <w:r w:rsidRPr="00C304FF">
        <w:rPr>
          <w:rFonts w:asciiTheme="majorHAnsi" w:hAnsiTheme="majorHAnsi"/>
          <w:color w:val="000000"/>
        </w:rPr>
        <w:t>Course structure and student expectations</w:t>
      </w:r>
    </w:p>
    <w:p w14:paraId="45E6CE8E" w14:textId="77777777" w:rsidR="00C304FF" w:rsidRPr="00C304FF" w:rsidRDefault="00C304FF" w:rsidP="00C304FF">
      <w:pPr>
        <w:pStyle w:val="ListParagraph"/>
        <w:widowControl w:val="0"/>
        <w:numPr>
          <w:ilvl w:val="2"/>
          <w:numId w:val="16"/>
        </w:numPr>
        <w:tabs>
          <w:tab w:val="left" w:pos="2520"/>
          <w:tab w:val="left" w:pos="3150"/>
        </w:tabs>
        <w:autoSpaceDE w:val="0"/>
        <w:autoSpaceDN w:val="0"/>
        <w:adjustRightInd w:val="0"/>
        <w:ind w:right="-720" w:firstLine="0"/>
        <w:rPr>
          <w:rFonts w:ascii="Gill Sans" w:hAnsi="Gill Sans"/>
          <w:color w:val="000000"/>
        </w:rPr>
      </w:pPr>
      <w:r w:rsidRPr="00C304FF">
        <w:rPr>
          <w:rFonts w:asciiTheme="majorHAnsi" w:hAnsiTheme="majorHAnsi"/>
          <w:color w:val="000000"/>
        </w:rPr>
        <w:t>Project Contract/Agreement</w:t>
      </w:r>
    </w:p>
    <w:p w14:paraId="2E76160B" w14:textId="77777777" w:rsidR="00C304FF" w:rsidRPr="00C304FF" w:rsidRDefault="00C304FF" w:rsidP="00C304FF">
      <w:pPr>
        <w:pStyle w:val="ListParagraph"/>
        <w:widowControl w:val="0"/>
        <w:numPr>
          <w:ilvl w:val="2"/>
          <w:numId w:val="16"/>
        </w:numPr>
        <w:tabs>
          <w:tab w:val="left" w:pos="2520"/>
          <w:tab w:val="left" w:pos="3150"/>
        </w:tabs>
        <w:autoSpaceDE w:val="0"/>
        <w:autoSpaceDN w:val="0"/>
        <w:adjustRightInd w:val="0"/>
        <w:ind w:right="-720" w:firstLine="0"/>
        <w:rPr>
          <w:rFonts w:asciiTheme="majorHAnsi" w:hAnsiTheme="majorHAnsi"/>
          <w:color w:val="000000"/>
        </w:rPr>
      </w:pPr>
      <w:r w:rsidRPr="00C304FF">
        <w:rPr>
          <w:rFonts w:asciiTheme="majorHAnsi" w:hAnsiTheme="majorHAnsi"/>
          <w:color w:val="000000"/>
        </w:rPr>
        <w:t>Planning the design project:</w:t>
      </w:r>
    </w:p>
    <w:p w14:paraId="4C10B88E" w14:textId="77777777" w:rsidR="00C304FF" w:rsidRPr="00C304FF" w:rsidRDefault="00C304FF" w:rsidP="00C304FF">
      <w:pPr>
        <w:pStyle w:val="ListParagraph"/>
        <w:widowControl w:val="0"/>
        <w:numPr>
          <w:ilvl w:val="3"/>
          <w:numId w:val="16"/>
        </w:numPr>
        <w:tabs>
          <w:tab w:val="left" w:pos="2520"/>
          <w:tab w:val="left" w:pos="3150"/>
        </w:tabs>
        <w:autoSpaceDE w:val="0"/>
        <w:autoSpaceDN w:val="0"/>
        <w:adjustRightInd w:val="0"/>
        <w:ind w:right="-720" w:firstLine="0"/>
        <w:rPr>
          <w:rFonts w:asciiTheme="majorHAnsi" w:hAnsiTheme="majorHAnsi"/>
          <w:color w:val="000000"/>
        </w:rPr>
      </w:pPr>
      <w:r w:rsidRPr="00C304FF">
        <w:rPr>
          <w:rFonts w:asciiTheme="majorHAnsi" w:hAnsiTheme="majorHAnsi"/>
          <w:color w:val="000000"/>
        </w:rPr>
        <w:t>Defining the project and its message (purpose)</w:t>
      </w:r>
    </w:p>
    <w:p w14:paraId="34CBC89C" w14:textId="77777777" w:rsidR="00C304FF" w:rsidRPr="00C304FF" w:rsidRDefault="00C304FF" w:rsidP="00C304FF">
      <w:pPr>
        <w:pStyle w:val="ListParagraph"/>
        <w:widowControl w:val="0"/>
        <w:numPr>
          <w:ilvl w:val="3"/>
          <w:numId w:val="16"/>
        </w:numPr>
        <w:tabs>
          <w:tab w:val="left" w:pos="2520"/>
          <w:tab w:val="left" w:pos="3150"/>
        </w:tabs>
        <w:autoSpaceDE w:val="0"/>
        <w:autoSpaceDN w:val="0"/>
        <w:adjustRightInd w:val="0"/>
        <w:ind w:right="-720" w:firstLine="0"/>
        <w:rPr>
          <w:rFonts w:asciiTheme="majorHAnsi" w:hAnsiTheme="majorHAnsi"/>
          <w:color w:val="000000"/>
        </w:rPr>
      </w:pPr>
      <w:r w:rsidRPr="00C304FF">
        <w:rPr>
          <w:rFonts w:asciiTheme="majorHAnsi" w:hAnsiTheme="majorHAnsi"/>
          <w:color w:val="000000"/>
        </w:rPr>
        <w:t>Identifying the project’s audience(s)</w:t>
      </w:r>
    </w:p>
    <w:p w14:paraId="41C64460" w14:textId="77777777" w:rsidR="00C304FF" w:rsidRPr="00C304FF" w:rsidRDefault="00C304FF" w:rsidP="00C304FF">
      <w:pPr>
        <w:pStyle w:val="ListParagraph"/>
        <w:widowControl w:val="0"/>
        <w:numPr>
          <w:ilvl w:val="3"/>
          <w:numId w:val="16"/>
        </w:numPr>
        <w:tabs>
          <w:tab w:val="left" w:pos="2520"/>
          <w:tab w:val="left" w:pos="3150"/>
        </w:tabs>
        <w:autoSpaceDE w:val="0"/>
        <w:autoSpaceDN w:val="0"/>
        <w:adjustRightInd w:val="0"/>
        <w:ind w:right="-720" w:firstLine="0"/>
        <w:rPr>
          <w:rFonts w:asciiTheme="majorHAnsi" w:hAnsiTheme="majorHAnsi"/>
          <w:color w:val="000000"/>
        </w:rPr>
      </w:pPr>
      <w:r w:rsidRPr="00C304FF">
        <w:rPr>
          <w:rFonts w:asciiTheme="majorHAnsi" w:hAnsiTheme="majorHAnsi"/>
          <w:color w:val="000000"/>
        </w:rPr>
        <w:t>Determining the design medium</w:t>
      </w:r>
    </w:p>
    <w:p w14:paraId="7F5C12D2" w14:textId="77777777" w:rsidR="00C304FF" w:rsidRPr="00C304FF" w:rsidRDefault="00C304FF" w:rsidP="00C304FF">
      <w:pPr>
        <w:pStyle w:val="ListParagraph"/>
        <w:widowControl w:val="0"/>
        <w:numPr>
          <w:ilvl w:val="3"/>
          <w:numId w:val="16"/>
        </w:numPr>
        <w:tabs>
          <w:tab w:val="left" w:pos="2520"/>
          <w:tab w:val="left" w:pos="3150"/>
        </w:tabs>
        <w:autoSpaceDE w:val="0"/>
        <w:autoSpaceDN w:val="0"/>
        <w:adjustRightInd w:val="0"/>
        <w:ind w:right="-720" w:firstLine="0"/>
        <w:rPr>
          <w:rFonts w:asciiTheme="majorHAnsi" w:hAnsiTheme="majorHAnsi"/>
          <w:color w:val="000000"/>
        </w:rPr>
      </w:pPr>
      <w:r w:rsidRPr="00C304FF">
        <w:rPr>
          <w:rFonts w:asciiTheme="majorHAnsi" w:hAnsiTheme="majorHAnsi"/>
          <w:color w:val="000000"/>
        </w:rPr>
        <w:t>Setting goals and objectives</w:t>
      </w:r>
    </w:p>
    <w:p w14:paraId="2D851901" w14:textId="77777777" w:rsidR="00C258D2" w:rsidRDefault="00C304FF" w:rsidP="00C304FF">
      <w:pPr>
        <w:pStyle w:val="ListParagraph"/>
        <w:widowControl w:val="0"/>
        <w:numPr>
          <w:ilvl w:val="3"/>
          <w:numId w:val="16"/>
        </w:numPr>
        <w:tabs>
          <w:tab w:val="left" w:pos="2520"/>
          <w:tab w:val="left" w:pos="3150"/>
        </w:tabs>
        <w:autoSpaceDE w:val="0"/>
        <w:autoSpaceDN w:val="0"/>
        <w:adjustRightInd w:val="0"/>
        <w:ind w:right="-720" w:firstLine="0"/>
        <w:rPr>
          <w:rFonts w:asciiTheme="majorHAnsi" w:hAnsiTheme="majorHAnsi"/>
          <w:color w:val="000000"/>
        </w:rPr>
      </w:pPr>
      <w:r w:rsidRPr="00C304FF">
        <w:rPr>
          <w:rFonts w:asciiTheme="majorHAnsi" w:hAnsiTheme="majorHAnsi"/>
          <w:color w:val="000000"/>
        </w:rPr>
        <w:t xml:space="preserve">Establishing evaluation measures to track movement toward and </w:t>
      </w:r>
      <w:r w:rsidR="00C258D2">
        <w:rPr>
          <w:rFonts w:asciiTheme="majorHAnsi" w:hAnsiTheme="majorHAnsi"/>
          <w:color w:val="000000"/>
        </w:rPr>
        <w:t xml:space="preserve">  </w:t>
      </w:r>
    </w:p>
    <w:p w14:paraId="6CB5C1C5" w14:textId="1BD8BAB1" w:rsidR="00C304FF" w:rsidRPr="00C304FF" w:rsidRDefault="00C258D2" w:rsidP="00C258D2">
      <w:pPr>
        <w:pStyle w:val="ListParagraph"/>
        <w:widowControl w:val="0"/>
        <w:tabs>
          <w:tab w:val="left" w:pos="2520"/>
          <w:tab w:val="left" w:pos="3150"/>
        </w:tabs>
        <w:autoSpaceDE w:val="0"/>
        <w:autoSpaceDN w:val="0"/>
        <w:adjustRightInd w:val="0"/>
        <w:ind w:left="2880" w:right="-720"/>
        <w:rPr>
          <w:rFonts w:asciiTheme="majorHAnsi" w:hAnsiTheme="majorHAnsi"/>
          <w:color w:val="000000"/>
        </w:rPr>
      </w:pPr>
      <w:r>
        <w:rPr>
          <w:rFonts w:asciiTheme="majorHAnsi" w:hAnsiTheme="majorHAnsi"/>
          <w:color w:val="000000"/>
        </w:rPr>
        <w:t xml:space="preserve">      </w:t>
      </w:r>
      <w:r w:rsidR="00C304FF" w:rsidRPr="00C304FF">
        <w:rPr>
          <w:rFonts w:asciiTheme="majorHAnsi" w:hAnsiTheme="majorHAnsi"/>
          <w:color w:val="000000"/>
        </w:rPr>
        <w:t xml:space="preserve">achievement of design </w:t>
      </w:r>
      <w:r w:rsidR="009470DD" w:rsidRPr="00C304FF">
        <w:rPr>
          <w:rFonts w:asciiTheme="majorHAnsi" w:hAnsiTheme="majorHAnsi"/>
          <w:color w:val="000000"/>
        </w:rPr>
        <w:t>project goals</w:t>
      </w:r>
      <w:r w:rsidR="00C304FF" w:rsidRPr="00C304FF">
        <w:rPr>
          <w:rFonts w:asciiTheme="majorHAnsi" w:hAnsiTheme="majorHAnsi"/>
          <w:color w:val="000000"/>
        </w:rPr>
        <w:t xml:space="preserve"> and objectives</w:t>
      </w:r>
    </w:p>
    <w:p w14:paraId="4230D45A" w14:textId="77777777" w:rsidR="00C304FF" w:rsidRPr="00C304FF" w:rsidRDefault="00C304FF" w:rsidP="00C304FF">
      <w:pPr>
        <w:pStyle w:val="ListParagraph"/>
        <w:widowControl w:val="0"/>
        <w:numPr>
          <w:ilvl w:val="3"/>
          <w:numId w:val="16"/>
        </w:numPr>
        <w:tabs>
          <w:tab w:val="left" w:pos="2520"/>
          <w:tab w:val="left" w:pos="3150"/>
        </w:tabs>
        <w:autoSpaceDE w:val="0"/>
        <w:autoSpaceDN w:val="0"/>
        <w:adjustRightInd w:val="0"/>
        <w:ind w:right="-720" w:firstLine="0"/>
        <w:rPr>
          <w:rFonts w:asciiTheme="majorHAnsi" w:hAnsiTheme="majorHAnsi"/>
          <w:color w:val="000000"/>
        </w:rPr>
      </w:pPr>
      <w:r w:rsidRPr="00C304FF">
        <w:rPr>
          <w:rFonts w:asciiTheme="majorHAnsi" w:hAnsiTheme="majorHAnsi"/>
          <w:color w:val="000000"/>
        </w:rPr>
        <w:t>Contingency planning</w:t>
      </w:r>
    </w:p>
    <w:p w14:paraId="638A4C18" w14:textId="1D0043D2" w:rsidR="00C304FF" w:rsidRPr="00C304FF" w:rsidRDefault="00C304FF" w:rsidP="00C304FF">
      <w:pPr>
        <w:pStyle w:val="ListParagraph"/>
        <w:widowControl w:val="0"/>
        <w:numPr>
          <w:ilvl w:val="3"/>
          <w:numId w:val="16"/>
        </w:numPr>
        <w:tabs>
          <w:tab w:val="left" w:pos="2520"/>
          <w:tab w:val="left" w:pos="3150"/>
        </w:tabs>
        <w:autoSpaceDE w:val="0"/>
        <w:autoSpaceDN w:val="0"/>
        <w:adjustRightInd w:val="0"/>
        <w:ind w:right="-720" w:firstLine="0"/>
        <w:rPr>
          <w:rFonts w:asciiTheme="majorHAnsi" w:hAnsiTheme="majorHAnsi"/>
          <w:color w:val="000000"/>
        </w:rPr>
      </w:pPr>
      <w:r w:rsidRPr="00C304FF">
        <w:rPr>
          <w:rFonts w:asciiTheme="majorHAnsi" w:hAnsiTheme="majorHAnsi"/>
          <w:color w:val="000000"/>
        </w:rPr>
        <w:t>Budgeting: planning, preparation, constraints, implementation</w:t>
      </w:r>
    </w:p>
    <w:p w14:paraId="7B07D065" w14:textId="1036C598" w:rsidR="00C304FF" w:rsidRPr="00C304FF" w:rsidRDefault="009470DD" w:rsidP="00C304FF">
      <w:pPr>
        <w:pStyle w:val="ListParagraph"/>
        <w:widowControl w:val="0"/>
        <w:numPr>
          <w:ilvl w:val="3"/>
          <w:numId w:val="16"/>
        </w:numPr>
        <w:tabs>
          <w:tab w:val="left" w:pos="2520"/>
          <w:tab w:val="left" w:pos="3150"/>
        </w:tabs>
        <w:autoSpaceDE w:val="0"/>
        <w:autoSpaceDN w:val="0"/>
        <w:adjustRightInd w:val="0"/>
        <w:ind w:right="-720" w:firstLine="0"/>
        <w:rPr>
          <w:rFonts w:asciiTheme="majorHAnsi" w:hAnsiTheme="majorHAnsi"/>
          <w:color w:val="000000"/>
        </w:rPr>
      </w:pPr>
      <w:r>
        <w:rPr>
          <w:rFonts w:asciiTheme="majorHAnsi" w:hAnsiTheme="majorHAnsi"/>
          <w:color w:val="000000"/>
        </w:rPr>
        <w:t>Scheduling</w:t>
      </w:r>
      <w:r w:rsidR="00C304FF" w:rsidRPr="00C304FF">
        <w:rPr>
          <w:rFonts w:asciiTheme="majorHAnsi" w:hAnsiTheme="majorHAnsi"/>
          <w:color w:val="000000"/>
        </w:rPr>
        <w:t>, sequencing and timeline development</w:t>
      </w:r>
    </w:p>
    <w:p w14:paraId="38CCC9BE" w14:textId="61CEEF5E" w:rsidR="00C304FF" w:rsidRPr="00C304FF" w:rsidRDefault="00C304FF" w:rsidP="00C304FF">
      <w:pPr>
        <w:pStyle w:val="ListParagraph"/>
        <w:widowControl w:val="0"/>
        <w:numPr>
          <w:ilvl w:val="2"/>
          <w:numId w:val="16"/>
        </w:numPr>
        <w:tabs>
          <w:tab w:val="left" w:pos="2520"/>
          <w:tab w:val="left" w:pos="3150"/>
        </w:tabs>
        <w:autoSpaceDE w:val="0"/>
        <w:autoSpaceDN w:val="0"/>
        <w:adjustRightInd w:val="0"/>
        <w:ind w:right="-720" w:firstLine="0"/>
        <w:rPr>
          <w:rFonts w:asciiTheme="majorHAnsi" w:hAnsiTheme="majorHAnsi"/>
          <w:color w:val="000000"/>
        </w:rPr>
      </w:pPr>
      <w:r w:rsidRPr="00C304FF">
        <w:rPr>
          <w:rFonts w:asciiTheme="majorHAnsi" w:hAnsiTheme="majorHAnsi"/>
          <w:color w:val="000000"/>
        </w:rPr>
        <w:t>Project developm</w:t>
      </w:r>
      <w:r w:rsidR="009470DD">
        <w:rPr>
          <w:rFonts w:asciiTheme="majorHAnsi" w:hAnsiTheme="majorHAnsi"/>
          <w:color w:val="000000"/>
        </w:rPr>
        <w:t>ent: refining of drafts through</w:t>
      </w:r>
      <w:r w:rsidRPr="00C304FF">
        <w:rPr>
          <w:rFonts w:asciiTheme="majorHAnsi" w:hAnsiTheme="majorHAnsi"/>
          <w:color w:val="000000"/>
        </w:rPr>
        <w:t xml:space="preserve"> finished design project</w:t>
      </w:r>
    </w:p>
    <w:p w14:paraId="7075168A" w14:textId="77777777" w:rsidR="00282A4C" w:rsidRDefault="00C304FF" w:rsidP="00282A4C">
      <w:pPr>
        <w:pStyle w:val="ListParagraph"/>
        <w:widowControl w:val="0"/>
        <w:numPr>
          <w:ilvl w:val="2"/>
          <w:numId w:val="16"/>
        </w:numPr>
        <w:tabs>
          <w:tab w:val="left" w:pos="2520"/>
          <w:tab w:val="left" w:pos="3150"/>
        </w:tabs>
        <w:autoSpaceDE w:val="0"/>
        <w:autoSpaceDN w:val="0"/>
        <w:adjustRightInd w:val="0"/>
        <w:ind w:right="-720" w:firstLine="0"/>
        <w:rPr>
          <w:rFonts w:asciiTheme="majorHAnsi" w:hAnsiTheme="majorHAnsi"/>
          <w:color w:val="000000"/>
        </w:rPr>
      </w:pPr>
      <w:r w:rsidRPr="00C304FF">
        <w:rPr>
          <w:rFonts w:asciiTheme="majorHAnsi" w:hAnsiTheme="majorHAnsi"/>
          <w:color w:val="000000"/>
        </w:rPr>
        <w:t xml:space="preserve">Presentation of completed design project according to industry and business </w:t>
      </w:r>
    </w:p>
    <w:p w14:paraId="00A3A115" w14:textId="1E25873F" w:rsidR="00C304FF" w:rsidRPr="00282A4C" w:rsidRDefault="00282A4C" w:rsidP="00282A4C">
      <w:pPr>
        <w:widowControl w:val="0"/>
        <w:tabs>
          <w:tab w:val="left" w:pos="2520"/>
          <w:tab w:val="left" w:pos="3150"/>
        </w:tabs>
        <w:autoSpaceDE w:val="0"/>
        <w:autoSpaceDN w:val="0"/>
        <w:adjustRightInd w:val="0"/>
        <w:ind w:left="720" w:right="-720"/>
        <w:rPr>
          <w:rFonts w:asciiTheme="majorHAnsi" w:hAnsiTheme="majorHAnsi"/>
          <w:color w:val="000000"/>
        </w:rPr>
      </w:pPr>
      <w:r>
        <w:rPr>
          <w:rFonts w:asciiTheme="majorHAnsi" w:hAnsiTheme="majorHAnsi"/>
          <w:color w:val="000000"/>
        </w:rPr>
        <w:tab/>
      </w:r>
      <w:r w:rsidR="00C304FF" w:rsidRPr="00282A4C">
        <w:rPr>
          <w:rFonts w:asciiTheme="majorHAnsi" w:hAnsiTheme="majorHAnsi"/>
          <w:color w:val="000000"/>
        </w:rPr>
        <w:t>presentation standards and expectations</w:t>
      </w:r>
    </w:p>
    <w:p w14:paraId="400CF537" w14:textId="77777777" w:rsidR="00A81AAE" w:rsidRPr="00C304FF" w:rsidRDefault="00A81AAE" w:rsidP="00282A4C">
      <w:pPr>
        <w:pStyle w:val="ListBullet"/>
        <w:numPr>
          <w:ilvl w:val="0"/>
          <w:numId w:val="0"/>
        </w:numPr>
        <w:tabs>
          <w:tab w:val="left" w:pos="1800"/>
          <w:tab w:val="left" w:pos="2520"/>
          <w:tab w:val="left" w:pos="3150"/>
        </w:tabs>
        <w:rPr>
          <w:rFonts w:asciiTheme="majorHAnsi" w:hAnsiTheme="majorHAnsi" w:cs="Arial"/>
          <w:noProof/>
          <w:sz w:val="20"/>
        </w:rPr>
      </w:pPr>
    </w:p>
    <w:p w14:paraId="3BCD7F89" w14:textId="10E1B650" w:rsidR="00EA2923" w:rsidRPr="00C304FF" w:rsidRDefault="00EA2923" w:rsidP="00C304FF">
      <w:pPr>
        <w:tabs>
          <w:tab w:val="left" w:pos="2160"/>
          <w:tab w:val="left" w:pos="2520"/>
          <w:tab w:val="left" w:pos="3150"/>
        </w:tabs>
        <w:ind w:right="-720"/>
        <w:rPr>
          <w:rFonts w:asciiTheme="majorHAnsi" w:hAnsiTheme="majorHAnsi"/>
          <w:color w:val="000000"/>
        </w:rPr>
      </w:pPr>
    </w:p>
    <w:p w14:paraId="7CC7597D" w14:textId="3F50E3BF" w:rsidR="00EA2923" w:rsidRDefault="00EA2923" w:rsidP="00EA2923">
      <w:pPr>
        <w:tabs>
          <w:tab w:val="left" w:pos="2160"/>
        </w:tabs>
        <w:ind w:right="-720"/>
        <w:rPr>
          <w:rFonts w:ascii="Gill Sans" w:hAnsi="Gill Sans"/>
          <w:color w:val="000000"/>
        </w:rPr>
      </w:pPr>
    </w:p>
    <w:p w14:paraId="226241ED" w14:textId="77777777" w:rsidR="00C258D2" w:rsidRDefault="00EA2923" w:rsidP="00C258D2">
      <w:pPr>
        <w:tabs>
          <w:tab w:val="left" w:pos="2160"/>
        </w:tabs>
        <w:ind w:right="-720"/>
        <w:rPr>
          <w:rFonts w:ascii="Gill Sans" w:hAnsi="Gill Sans"/>
          <w:color w:val="000000"/>
        </w:rPr>
      </w:pPr>
      <w:r>
        <w:rPr>
          <w:rFonts w:ascii="Gill Sans" w:hAnsi="Gill Sans"/>
          <w:color w:val="000000"/>
        </w:rPr>
        <w:t>Methods of presentation</w:t>
      </w:r>
      <w:r>
        <w:rPr>
          <w:rFonts w:ascii="Gill Sans" w:hAnsi="Gill Sans"/>
          <w:color w:val="000000"/>
        </w:rPr>
        <w:tab/>
      </w:r>
    </w:p>
    <w:p w14:paraId="06C10561" w14:textId="6E025C94" w:rsidR="00EA2923" w:rsidRPr="00C258D2" w:rsidRDefault="00EA2923" w:rsidP="00C258D2">
      <w:pPr>
        <w:pStyle w:val="ListParagraph"/>
        <w:numPr>
          <w:ilvl w:val="3"/>
          <w:numId w:val="19"/>
        </w:numPr>
        <w:tabs>
          <w:tab w:val="left" w:pos="2160"/>
        </w:tabs>
        <w:ind w:left="2520" w:right="-720"/>
        <w:rPr>
          <w:rFonts w:ascii="Gill Sans" w:hAnsi="Gill Sans"/>
          <w:color w:val="000000"/>
        </w:rPr>
      </w:pPr>
      <w:r w:rsidRPr="00C258D2">
        <w:rPr>
          <w:rFonts w:ascii="Gill Sans" w:hAnsi="Gill Sans"/>
          <w:color w:val="000000"/>
        </w:rPr>
        <w:t>Concepts will be presented and explained during lecture times.</w:t>
      </w:r>
    </w:p>
    <w:p w14:paraId="0592556B" w14:textId="64E22F01" w:rsidR="00EA2923" w:rsidRPr="00C258D2" w:rsidRDefault="00EA2923" w:rsidP="00C258D2">
      <w:pPr>
        <w:pStyle w:val="ListParagraph"/>
        <w:numPr>
          <w:ilvl w:val="3"/>
          <w:numId w:val="19"/>
        </w:numPr>
        <w:tabs>
          <w:tab w:val="left" w:pos="2160"/>
        </w:tabs>
        <w:ind w:left="2520" w:right="-720"/>
        <w:rPr>
          <w:rFonts w:ascii="Gill Sans" w:hAnsi="Gill Sans"/>
          <w:color w:val="000000"/>
        </w:rPr>
      </w:pPr>
      <w:r w:rsidRPr="00C258D2">
        <w:rPr>
          <w:rFonts w:ascii="Gill Sans" w:hAnsi="Gill Sans"/>
          <w:color w:val="000000"/>
        </w:rPr>
        <w:t>Small groups of students (Studio Groups) will be asked to discuss course concepts.</w:t>
      </w:r>
    </w:p>
    <w:p w14:paraId="59E3A224" w14:textId="04543D31" w:rsidR="00EA2923" w:rsidRPr="00C258D2" w:rsidRDefault="00EA2923" w:rsidP="00C258D2">
      <w:pPr>
        <w:pStyle w:val="ListParagraph"/>
        <w:numPr>
          <w:ilvl w:val="3"/>
          <w:numId w:val="19"/>
        </w:numPr>
        <w:tabs>
          <w:tab w:val="left" w:pos="2160"/>
        </w:tabs>
        <w:ind w:left="2520" w:right="-720"/>
        <w:rPr>
          <w:rFonts w:ascii="Gill Sans" w:hAnsi="Gill Sans"/>
          <w:color w:val="000000"/>
        </w:rPr>
      </w:pPr>
      <w:r w:rsidRPr="00C258D2">
        <w:rPr>
          <w:rFonts w:ascii="Gill Sans" w:hAnsi="Gill Sans"/>
          <w:color w:val="000000"/>
        </w:rPr>
        <w:t>Students will give personal presentation and explanat</w:t>
      </w:r>
      <w:r w:rsidR="00C258D2">
        <w:rPr>
          <w:rFonts w:ascii="Gill Sans" w:hAnsi="Gill Sans"/>
          <w:color w:val="000000"/>
        </w:rPr>
        <w:t xml:space="preserve">ion of their project assignment </w:t>
      </w:r>
      <w:r w:rsidRPr="00C258D2">
        <w:rPr>
          <w:rFonts w:ascii="Gill Sans" w:hAnsi="Gill Sans"/>
          <w:color w:val="000000"/>
        </w:rPr>
        <w:t>solution.</w:t>
      </w:r>
    </w:p>
    <w:p w14:paraId="0CD028BB" w14:textId="751F4DD6" w:rsidR="00EA2923" w:rsidRPr="00C258D2" w:rsidRDefault="00EA2923" w:rsidP="00C258D2">
      <w:pPr>
        <w:pStyle w:val="ListParagraph"/>
        <w:numPr>
          <w:ilvl w:val="3"/>
          <w:numId w:val="19"/>
        </w:numPr>
        <w:tabs>
          <w:tab w:val="left" w:pos="2160"/>
        </w:tabs>
        <w:ind w:left="2520" w:right="-720"/>
        <w:rPr>
          <w:rFonts w:ascii="Gill Sans" w:hAnsi="Gill Sans"/>
          <w:color w:val="000000"/>
        </w:rPr>
      </w:pPr>
      <w:r w:rsidRPr="00C258D2">
        <w:rPr>
          <w:rFonts w:ascii="Gill Sans" w:hAnsi="Gill Sans"/>
          <w:color w:val="000000"/>
        </w:rPr>
        <w:t>Outside reading will provide additional explanation and definitions.</w:t>
      </w:r>
    </w:p>
    <w:p w14:paraId="28B745C2" w14:textId="0DA293C3" w:rsidR="00EA2923" w:rsidRPr="00997774" w:rsidRDefault="00EA2923" w:rsidP="00C258D2">
      <w:pPr>
        <w:pStyle w:val="ListParagraph"/>
        <w:numPr>
          <w:ilvl w:val="3"/>
          <w:numId w:val="19"/>
        </w:numPr>
        <w:tabs>
          <w:tab w:val="left" w:pos="2160"/>
        </w:tabs>
        <w:ind w:left="2520" w:right="-720"/>
        <w:rPr>
          <w:rFonts w:ascii="Gill Sans" w:hAnsi="Gill Sans"/>
          <w:color w:val="000000"/>
        </w:rPr>
      </w:pPr>
      <w:r w:rsidRPr="00997774">
        <w:rPr>
          <w:rFonts w:ascii="Gill Sans" w:hAnsi="Gill Sans"/>
          <w:color w:val="000000"/>
        </w:rPr>
        <w:t xml:space="preserve">Students for reference during the class and for future personal reference </w:t>
      </w:r>
      <w:r w:rsidR="00A1217C" w:rsidRPr="00997774">
        <w:rPr>
          <w:rFonts w:ascii="Gill Sans" w:hAnsi="Gill Sans"/>
          <w:color w:val="000000"/>
        </w:rPr>
        <w:t>are REQUIRED to</w:t>
      </w:r>
      <w:r w:rsidRPr="00997774">
        <w:rPr>
          <w:rFonts w:ascii="Gill Sans" w:hAnsi="Gill Sans"/>
          <w:color w:val="000000"/>
        </w:rPr>
        <w:t xml:space="preserve"> </w:t>
      </w:r>
      <w:r w:rsidR="00A1217C" w:rsidRPr="00997774">
        <w:rPr>
          <w:rFonts w:ascii="Gill Sans" w:hAnsi="Gill Sans"/>
          <w:color w:val="000000"/>
        </w:rPr>
        <w:t>have</w:t>
      </w:r>
      <w:r w:rsidRPr="00997774">
        <w:rPr>
          <w:rFonts w:ascii="Gill Sans" w:hAnsi="Gill Sans"/>
          <w:color w:val="000000"/>
        </w:rPr>
        <w:t xml:space="preserve"> a </w:t>
      </w:r>
      <w:r w:rsidR="00266DA1" w:rsidRPr="00997774">
        <w:rPr>
          <w:rFonts w:ascii="Gill Sans" w:hAnsi="Gill Sans"/>
          <w:color w:val="000000"/>
        </w:rPr>
        <w:t xml:space="preserve">Blog </w:t>
      </w:r>
      <w:r w:rsidR="00A01F25">
        <w:rPr>
          <w:rFonts w:ascii="Gill Sans" w:hAnsi="Gill Sans"/>
          <w:color w:val="000000"/>
        </w:rPr>
        <w:t>documenting</w:t>
      </w:r>
      <w:r w:rsidRPr="00997774">
        <w:rPr>
          <w:rFonts w:ascii="Gill Sans" w:hAnsi="Gill Sans"/>
          <w:color w:val="000000"/>
        </w:rPr>
        <w:t xml:space="preserve"> all of their work.</w:t>
      </w:r>
    </w:p>
    <w:p w14:paraId="4FF3E416" w14:textId="77777777" w:rsidR="00C258D2" w:rsidRPr="00997774" w:rsidRDefault="00C258D2" w:rsidP="00C258D2">
      <w:pPr>
        <w:pStyle w:val="ListParagraph"/>
        <w:tabs>
          <w:tab w:val="left" w:pos="2160"/>
        </w:tabs>
        <w:ind w:left="2520" w:right="-720"/>
        <w:rPr>
          <w:rFonts w:ascii="Gill Sans" w:hAnsi="Gill Sans"/>
          <w:color w:val="000000"/>
        </w:rPr>
      </w:pPr>
    </w:p>
    <w:p w14:paraId="5A820B70" w14:textId="77777777" w:rsidR="00C258D2" w:rsidRPr="00C258D2" w:rsidRDefault="00C258D2" w:rsidP="00C258D2">
      <w:pPr>
        <w:pStyle w:val="ListParagraph"/>
        <w:tabs>
          <w:tab w:val="left" w:pos="2160"/>
        </w:tabs>
        <w:ind w:left="2520" w:right="-720"/>
        <w:rPr>
          <w:rFonts w:ascii="Gill Sans" w:hAnsi="Gill Sans"/>
          <w:b/>
          <w:color w:val="000000"/>
        </w:rPr>
      </w:pPr>
    </w:p>
    <w:p w14:paraId="19FBE351" w14:textId="77777777" w:rsidR="00EA2923" w:rsidRDefault="00EA2923" w:rsidP="00EA2923">
      <w:pPr>
        <w:tabs>
          <w:tab w:val="left" w:pos="2160"/>
        </w:tabs>
        <w:ind w:right="-720"/>
        <w:rPr>
          <w:rFonts w:ascii="Gill Sans" w:hAnsi="Gill Sans"/>
          <w:color w:val="000000"/>
        </w:rPr>
      </w:pPr>
    </w:p>
    <w:p w14:paraId="6F4C6AF9" w14:textId="58B6D633" w:rsidR="00EA2923" w:rsidRDefault="00EA2923" w:rsidP="00EA2923">
      <w:pPr>
        <w:widowControl w:val="0"/>
        <w:autoSpaceDE w:val="0"/>
        <w:autoSpaceDN w:val="0"/>
        <w:adjustRightInd w:val="0"/>
        <w:ind w:left="2160" w:right="-720" w:hanging="2160"/>
        <w:rPr>
          <w:rFonts w:ascii="Gill Sans" w:hAnsi="Gill Sans"/>
          <w:color w:val="000000"/>
        </w:rPr>
      </w:pPr>
      <w:r>
        <w:rPr>
          <w:rFonts w:ascii="Gill Sans" w:hAnsi="Gill Sans"/>
          <w:color w:val="000000"/>
        </w:rPr>
        <w:t>Methods of evaluation</w:t>
      </w:r>
      <w:r>
        <w:rPr>
          <w:rFonts w:ascii="Gill Sans" w:hAnsi="Gill Sans"/>
          <w:color w:val="000000"/>
        </w:rPr>
        <w:tab/>
        <w:t>Self-evaluation allows students to take responsibility for progress throughout the quarter. Self-monitoring requires students to consult the instructor regarding any difficulty in understanding material or keeping up with the pace of instruction. Class pa</w:t>
      </w:r>
      <w:r w:rsidR="001B4E6F">
        <w:rPr>
          <w:rFonts w:ascii="Gill Sans" w:hAnsi="Gill Sans"/>
          <w:color w:val="000000"/>
        </w:rPr>
        <w:t>rticipation demonstrates profes</w:t>
      </w:r>
      <w:r>
        <w:rPr>
          <w:rFonts w:ascii="Gill Sans" w:hAnsi="Gill Sans"/>
          <w:color w:val="000000"/>
        </w:rPr>
        <w:t xml:space="preserve">sional work habits and will be evaluated as if class is an on-the-job situation. This includes working cooperatively to effectively maximize use of laboratory time and sharing equipment, as well as collaboration, seeking clarification, and meeting deadlines. Instructor evaluation measures progress based on exercises, </w:t>
      </w:r>
      <w:r w:rsidR="00393382">
        <w:rPr>
          <w:rFonts w:ascii="Gill Sans" w:hAnsi="Gill Sans"/>
          <w:color w:val="000000"/>
        </w:rPr>
        <w:t>presented research, project assignments and</w:t>
      </w:r>
      <w:r>
        <w:rPr>
          <w:rFonts w:ascii="Gill Sans" w:hAnsi="Gill Sans"/>
          <w:color w:val="000000"/>
        </w:rPr>
        <w:t xml:space="preserve"> class par</w:t>
      </w:r>
      <w:r w:rsidR="00393382">
        <w:rPr>
          <w:rFonts w:ascii="Gill Sans" w:hAnsi="Gill Sans"/>
          <w:color w:val="000000"/>
        </w:rPr>
        <w:t>ticipation</w:t>
      </w:r>
      <w:r>
        <w:rPr>
          <w:rFonts w:ascii="Gill Sans" w:hAnsi="Gill Sans"/>
          <w:color w:val="000000"/>
        </w:rPr>
        <w:t xml:space="preserve">. </w:t>
      </w:r>
    </w:p>
    <w:p w14:paraId="61B0B669" w14:textId="77777777" w:rsidR="00EA2923" w:rsidRDefault="00EA2923" w:rsidP="00EA2923">
      <w:pPr>
        <w:widowControl w:val="0"/>
        <w:autoSpaceDE w:val="0"/>
        <w:autoSpaceDN w:val="0"/>
        <w:adjustRightInd w:val="0"/>
        <w:ind w:left="2160" w:right="-720" w:hanging="2160"/>
        <w:rPr>
          <w:rFonts w:ascii="Gill Sans" w:hAnsi="Gill Sans"/>
          <w:color w:val="000000"/>
        </w:rPr>
      </w:pPr>
      <w:r>
        <w:rPr>
          <w:rFonts w:ascii="Gill Sans" w:hAnsi="Gill Sans"/>
          <w:color w:val="000000"/>
        </w:rPr>
        <w:tab/>
      </w:r>
    </w:p>
    <w:p w14:paraId="5352BFF9" w14:textId="77777777" w:rsidR="00EA2923" w:rsidRDefault="00EA2923" w:rsidP="00EA2923">
      <w:pPr>
        <w:widowControl w:val="0"/>
        <w:autoSpaceDE w:val="0"/>
        <w:autoSpaceDN w:val="0"/>
        <w:adjustRightInd w:val="0"/>
        <w:ind w:left="1440" w:right="-720" w:firstLine="720"/>
        <w:rPr>
          <w:rFonts w:ascii="Gill Sans" w:hAnsi="Gill Sans"/>
        </w:rPr>
      </w:pPr>
      <w:r>
        <w:rPr>
          <w:rFonts w:ascii="Gill Sans" w:hAnsi="Gill Sans"/>
        </w:rPr>
        <w:t>The quality of each project will be determined using the following criteria:</w:t>
      </w:r>
    </w:p>
    <w:p w14:paraId="289B8787" w14:textId="77777777" w:rsidR="00EA2923" w:rsidRDefault="00EA2923" w:rsidP="00EA2923">
      <w:pPr>
        <w:widowControl w:val="0"/>
        <w:autoSpaceDE w:val="0"/>
        <w:autoSpaceDN w:val="0"/>
        <w:adjustRightInd w:val="0"/>
        <w:ind w:left="2160" w:right="-720" w:firstLine="720"/>
        <w:rPr>
          <w:rFonts w:ascii="Gill Sans" w:hAnsi="Gill Sans"/>
        </w:rPr>
      </w:pPr>
      <w:r>
        <w:rPr>
          <w:rFonts w:ascii="Gill Sans" w:hAnsi="Gill Sans"/>
        </w:rPr>
        <w:t>• Concept: Originality, creativity and effectiveness of the solution</w:t>
      </w:r>
    </w:p>
    <w:p w14:paraId="71AB183D" w14:textId="77777777" w:rsidR="00EA2923" w:rsidRDefault="00EA2923" w:rsidP="00EA2923">
      <w:pPr>
        <w:widowControl w:val="0"/>
        <w:autoSpaceDE w:val="0"/>
        <w:autoSpaceDN w:val="0"/>
        <w:adjustRightInd w:val="0"/>
        <w:ind w:left="2160" w:right="-720" w:firstLine="720"/>
        <w:rPr>
          <w:rFonts w:ascii="Gill Sans" w:hAnsi="Gill Sans"/>
        </w:rPr>
      </w:pPr>
      <w:r>
        <w:rPr>
          <w:rFonts w:ascii="Gill Sans" w:hAnsi="Gill Sans"/>
        </w:rPr>
        <w:t>• Aesthetics: Visual impact and beauty</w:t>
      </w:r>
    </w:p>
    <w:p w14:paraId="4BCDBFF7" w14:textId="77777777" w:rsidR="00EA2923" w:rsidRDefault="00EA2923" w:rsidP="00EA2923">
      <w:pPr>
        <w:tabs>
          <w:tab w:val="left" w:pos="2160"/>
        </w:tabs>
        <w:ind w:left="2160" w:right="-720" w:hanging="2160"/>
        <w:rPr>
          <w:rFonts w:ascii="Gill Sans" w:hAnsi="Gill Sans"/>
        </w:rPr>
      </w:pPr>
      <w:r>
        <w:rPr>
          <w:rFonts w:ascii="Gill Sans" w:hAnsi="Gill Sans"/>
        </w:rPr>
        <w:tab/>
      </w:r>
      <w:r>
        <w:rPr>
          <w:rFonts w:ascii="Gill Sans" w:hAnsi="Gill Sans"/>
        </w:rPr>
        <w:tab/>
        <w:t>• Presentation: Craftsmanship, effective use of materials</w:t>
      </w:r>
    </w:p>
    <w:p w14:paraId="742ED648" w14:textId="77777777" w:rsidR="00C258D2" w:rsidRDefault="00C258D2" w:rsidP="00EA2923">
      <w:pPr>
        <w:tabs>
          <w:tab w:val="left" w:pos="2160"/>
        </w:tabs>
        <w:ind w:left="2160" w:right="-720" w:hanging="2160"/>
        <w:rPr>
          <w:rFonts w:ascii="Gill Sans" w:hAnsi="Gill Sans"/>
        </w:rPr>
      </w:pPr>
    </w:p>
    <w:p w14:paraId="43DF82AB" w14:textId="77777777" w:rsidR="00C258D2" w:rsidRDefault="00C258D2" w:rsidP="00EA2923">
      <w:pPr>
        <w:tabs>
          <w:tab w:val="left" w:pos="2160"/>
        </w:tabs>
        <w:ind w:left="2160" w:right="-720" w:hanging="2160"/>
        <w:rPr>
          <w:rFonts w:ascii="Gill Sans" w:hAnsi="Gill Sans"/>
        </w:rPr>
      </w:pPr>
    </w:p>
    <w:p w14:paraId="43AFF26C" w14:textId="77777777" w:rsidR="00C258D2" w:rsidRDefault="00C258D2" w:rsidP="00EA2923">
      <w:pPr>
        <w:tabs>
          <w:tab w:val="left" w:pos="2160"/>
        </w:tabs>
        <w:ind w:left="2160" w:right="-720" w:hanging="2160"/>
        <w:rPr>
          <w:rFonts w:ascii="Gill Sans" w:hAnsi="Gill Sans"/>
        </w:rPr>
      </w:pPr>
    </w:p>
    <w:p w14:paraId="053E40D2" w14:textId="4C4EF56D" w:rsidR="00393382" w:rsidRDefault="00393382" w:rsidP="00997774">
      <w:pPr>
        <w:tabs>
          <w:tab w:val="left" w:pos="2160"/>
        </w:tabs>
        <w:ind w:left="2160" w:right="-720" w:hanging="2160"/>
        <w:rPr>
          <w:rFonts w:ascii="Gill Sans" w:hAnsi="Gill Sans"/>
        </w:rPr>
      </w:pPr>
      <w:r>
        <w:rPr>
          <w:rFonts w:ascii="Gill Sans" w:hAnsi="Gill Sans"/>
        </w:rPr>
        <w:tab/>
      </w:r>
    </w:p>
    <w:p w14:paraId="2F4A3E79" w14:textId="77777777" w:rsidR="00EA2923" w:rsidRDefault="00EA2923" w:rsidP="00EA2923">
      <w:pPr>
        <w:tabs>
          <w:tab w:val="left" w:pos="2160"/>
        </w:tabs>
        <w:ind w:left="2160" w:right="-720" w:hanging="2160"/>
        <w:rPr>
          <w:rFonts w:ascii="Gill Sans" w:hAnsi="Gill Sans"/>
          <w:color w:val="000000"/>
        </w:rPr>
      </w:pPr>
    </w:p>
    <w:p w14:paraId="4E4B7655" w14:textId="77777777" w:rsidR="00EA2923" w:rsidRDefault="00EA2923" w:rsidP="00EA2923">
      <w:pPr>
        <w:tabs>
          <w:tab w:val="left" w:pos="-2250"/>
          <w:tab w:val="left" w:pos="2160"/>
        </w:tabs>
        <w:ind w:left="2160" w:right="-720"/>
        <w:rPr>
          <w:rFonts w:ascii="Gill Sans" w:hAnsi="Gill Sans"/>
        </w:rPr>
      </w:pPr>
      <w:r>
        <w:rPr>
          <w:rFonts w:ascii="Gill Sans" w:hAnsi="Gill Sans"/>
          <w:b/>
        </w:rPr>
        <w:lastRenderedPageBreak/>
        <w:t xml:space="preserve">Late work is accepted only by permission and prior arrangement with the instructor. </w:t>
      </w:r>
      <w:r>
        <w:rPr>
          <w:rFonts w:ascii="Gill Sans" w:hAnsi="Gill Sans"/>
        </w:rPr>
        <w:t>As a general rule, late work within a week of the original due date, will result in a penalty of one letter grade. Work more than one week late will not be accepted.</w:t>
      </w:r>
    </w:p>
    <w:p w14:paraId="40077492" w14:textId="77777777" w:rsidR="00EA2923" w:rsidRDefault="00EA2923" w:rsidP="00EA2923">
      <w:pPr>
        <w:tabs>
          <w:tab w:val="left" w:pos="2160"/>
        </w:tabs>
        <w:ind w:right="-720"/>
        <w:rPr>
          <w:rFonts w:ascii="Gill Sans" w:hAnsi="Gill Sans"/>
          <w:color w:val="000000"/>
        </w:rPr>
      </w:pPr>
    </w:p>
    <w:p w14:paraId="1382246A" w14:textId="77777777" w:rsidR="00FD24E1" w:rsidRDefault="00FD24E1" w:rsidP="00EA2923">
      <w:pPr>
        <w:tabs>
          <w:tab w:val="left" w:pos="2160"/>
        </w:tabs>
        <w:ind w:right="-720"/>
        <w:rPr>
          <w:rFonts w:ascii="Gill Sans" w:hAnsi="Gill Sans"/>
          <w:color w:val="000000"/>
        </w:rPr>
      </w:pPr>
    </w:p>
    <w:p w14:paraId="3691A2DD" w14:textId="70BCC095" w:rsidR="00EA2923" w:rsidRDefault="00EA2923" w:rsidP="004D3C9C">
      <w:pPr>
        <w:pStyle w:val="BlockText"/>
        <w:ind w:right="-720"/>
      </w:pPr>
      <w:r>
        <w:t xml:space="preserve">ADA conformation: </w:t>
      </w:r>
      <w:r>
        <w:tab/>
        <w:t xml:space="preserve">(Americans with Disabilities Act) </w:t>
      </w:r>
      <w:r w:rsidR="004D3C9C" w:rsidRPr="004D3C9C">
        <w:t>Students with documented disabilities requesting class accommodations, requiring special arrangements in case of building evacuation, or have emergency medical information the instructor should know about are asked to contact the disability support services office (DSS) in Rm. 1112. Once the disability is verified with DSS you will be given a letter of accommodation to be handed to your instructor.</w:t>
      </w:r>
    </w:p>
    <w:p w14:paraId="40201F60" w14:textId="61CC8BA3" w:rsidR="00EF1D96" w:rsidRPr="00EF1D96" w:rsidRDefault="00EF1D96" w:rsidP="00EF1D96">
      <w:pPr>
        <w:pStyle w:val="Default"/>
        <w:rPr>
          <w:sz w:val="20"/>
          <w:szCs w:val="20"/>
        </w:rPr>
      </w:pPr>
    </w:p>
    <w:p w14:paraId="2492C465" w14:textId="3091BB55" w:rsidR="00EF1D96" w:rsidRPr="00EF1D96" w:rsidRDefault="00EF1D96" w:rsidP="00EF1D96">
      <w:pPr>
        <w:pStyle w:val="BlockText"/>
        <w:ind w:right="-720"/>
      </w:pPr>
      <w:r w:rsidRPr="00EF1D96">
        <w:t xml:space="preserve"> </w:t>
      </w:r>
      <w:r w:rsidRPr="00EF1D96">
        <w:tab/>
      </w:r>
      <w:r w:rsidRPr="00EF1D96">
        <w:rPr>
          <w:rStyle w:val="A0"/>
          <w:sz w:val="20"/>
          <w:szCs w:val="20"/>
        </w:rPr>
        <w:t>Students who will be absent from course activities due to reasons of faith or conscience may seek reasonable accommodations so that grades are not impacted. Such requests must be made in writing within the first two weeks of the quarter.</w:t>
      </w:r>
    </w:p>
    <w:p w14:paraId="02BBAC4F" w14:textId="77777777" w:rsidR="00FD24E1" w:rsidRDefault="00FD24E1" w:rsidP="00EA2923">
      <w:pPr>
        <w:tabs>
          <w:tab w:val="left" w:pos="2160"/>
        </w:tabs>
        <w:ind w:right="-720"/>
        <w:rPr>
          <w:rFonts w:ascii="Gill Sans" w:hAnsi="Gill Sans"/>
          <w:color w:val="000000"/>
        </w:rPr>
      </w:pPr>
    </w:p>
    <w:p w14:paraId="0C21D221" w14:textId="603E0F19" w:rsidR="00EA2923" w:rsidRDefault="00EA2923" w:rsidP="00EA2923">
      <w:pPr>
        <w:tabs>
          <w:tab w:val="left" w:pos="2160"/>
        </w:tabs>
        <w:ind w:right="-720"/>
        <w:rPr>
          <w:rFonts w:ascii="Gill Sans" w:hAnsi="Gill Sans"/>
          <w:color w:val="000000"/>
        </w:rPr>
      </w:pPr>
      <w:r>
        <w:rPr>
          <w:rFonts w:ascii="Gill Sans" w:hAnsi="Gill Sans"/>
          <w:color w:val="000000"/>
        </w:rPr>
        <w:t>Syllabus developed by</w:t>
      </w:r>
      <w:r>
        <w:rPr>
          <w:rFonts w:ascii="Gill Sans" w:hAnsi="Gill Sans"/>
          <w:color w:val="000000"/>
        </w:rPr>
        <w:tab/>
      </w:r>
      <w:r w:rsidR="00875C8D">
        <w:rPr>
          <w:color w:val="000000"/>
        </w:rPr>
        <w:t xml:space="preserve">© </w:t>
      </w:r>
      <w:r>
        <w:rPr>
          <w:rFonts w:ascii="Gill Sans" w:hAnsi="Gill Sans"/>
          <w:color w:val="000000"/>
        </w:rPr>
        <w:t xml:space="preserve">Marc Salverda, </w:t>
      </w:r>
      <w:r w:rsidR="006F7CEB">
        <w:rPr>
          <w:rFonts w:ascii="Gill Sans" w:hAnsi="Gill Sans"/>
          <w:color w:val="000000"/>
        </w:rPr>
        <w:t>9/1</w:t>
      </w:r>
      <w:r w:rsidR="00FE30C1">
        <w:rPr>
          <w:rFonts w:ascii="Gill Sans" w:hAnsi="Gill Sans"/>
          <w:color w:val="000000"/>
        </w:rPr>
        <w:t>4</w:t>
      </w:r>
    </w:p>
    <w:p w14:paraId="0886E74D" w14:textId="77777777" w:rsidR="00EA2923" w:rsidRDefault="00EA2923" w:rsidP="00EA2923">
      <w:pPr>
        <w:tabs>
          <w:tab w:val="left" w:pos="2160"/>
        </w:tabs>
        <w:ind w:right="-720"/>
        <w:rPr>
          <w:rFonts w:ascii="Gill Sans" w:hAnsi="Gill Sans"/>
          <w:color w:val="000000"/>
        </w:rPr>
      </w:pPr>
    </w:p>
    <w:p w14:paraId="3A642800" w14:textId="77777777" w:rsidR="00EA2923" w:rsidRDefault="00EA2923" w:rsidP="00EA2923">
      <w:pPr>
        <w:tabs>
          <w:tab w:val="left" w:pos="2160"/>
        </w:tabs>
        <w:ind w:right="-720"/>
        <w:rPr>
          <w:rFonts w:ascii="Gill Sans" w:hAnsi="Gill Sans"/>
          <w:color w:val="000000"/>
        </w:rPr>
      </w:pPr>
      <w:r>
        <w:rPr>
          <w:rFonts w:ascii="Gill Sans" w:hAnsi="Gill Sans"/>
          <w:i/>
          <w:color w:val="000000"/>
        </w:rPr>
        <w:t>The faculty reserves the right to amend the syllabus and schedule as deemed necessary.</w:t>
      </w:r>
    </w:p>
    <w:p w14:paraId="2F5F563A" w14:textId="77777777" w:rsidR="009B50A5" w:rsidRDefault="009B50A5" w:rsidP="00EA2923">
      <w:pPr>
        <w:ind w:right="-720"/>
      </w:pPr>
    </w:p>
    <w:sectPr w:rsidR="009B50A5" w:rsidSect="00BD2576">
      <w:pgSz w:w="12240" w:h="15840"/>
      <w:pgMar w:top="1260" w:right="2340" w:bottom="144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Gill Sans">
    <w:panose1 w:val="020B0502020104020203"/>
    <w:charset w:val="00"/>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Avenir Light">
    <w:altName w:val="Avenir Light"/>
    <w:panose1 w:val="020B0402020203020204"/>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51C32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22668D"/>
    <w:multiLevelType w:val="hybridMultilevel"/>
    <w:tmpl w:val="97AE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E12CD"/>
    <w:multiLevelType w:val="multilevel"/>
    <w:tmpl w:val="F0CA1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823E1D"/>
    <w:multiLevelType w:val="multilevel"/>
    <w:tmpl w:val="18B66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0657D7"/>
    <w:multiLevelType w:val="hybridMultilevel"/>
    <w:tmpl w:val="30E649DA"/>
    <w:lvl w:ilvl="0" w:tplc="051440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E3600FA"/>
    <w:multiLevelType w:val="hybridMultilevel"/>
    <w:tmpl w:val="59DA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0D6914"/>
    <w:multiLevelType w:val="hybridMultilevel"/>
    <w:tmpl w:val="78108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7B410D"/>
    <w:multiLevelType w:val="hybridMultilevel"/>
    <w:tmpl w:val="93189B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314F31"/>
    <w:multiLevelType w:val="hybridMultilevel"/>
    <w:tmpl w:val="BE5EC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5A0107"/>
    <w:multiLevelType w:val="hybridMultilevel"/>
    <w:tmpl w:val="58D2D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98583F"/>
    <w:multiLevelType w:val="singleLevel"/>
    <w:tmpl w:val="FFFFFFFF"/>
    <w:lvl w:ilvl="0">
      <w:numFmt w:val="decimal"/>
      <w:lvlText w:val="*"/>
      <w:lvlJc w:val="left"/>
    </w:lvl>
  </w:abstractNum>
  <w:abstractNum w:abstractNumId="13" w15:restartNumberingAfterBreak="0">
    <w:nsid w:val="5B6D31E6"/>
    <w:multiLevelType w:val="hybridMultilevel"/>
    <w:tmpl w:val="F7ECB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9A4BA4"/>
    <w:multiLevelType w:val="hybridMultilevel"/>
    <w:tmpl w:val="33B0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152115"/>
    <w:multiLevelType w:val="singleLevel"/>
    <w:tmpl w:val="FFFFFFFF"/>
    <w:lvl w:ilvl="0">
      <w:numFmt w:val="decimal"/>
      <w:lvlText w:val="*"/>
      <w:lvlJc w:val="left"/>
    </w:lvl>
  </w:abstractNum>
  <w:abstractNum w:abstractNumId="16" w15:restartNumberingAfterBreak="0">
    <w:nsid w:val="6C8B6A97"/>
    <w:multiLevelType w:val="singleLevel"/>
    <w:tmpl w:val="FFFFFFFF"/>
    <w:lvl w:ilvl="0">
      <w:numFmt w:val="decimal"/>
      <w:lvlText w:val="*"/>
      <w:lvlJc w:val="left"/>
    </w:lvl>
  </w:abstractNum>
  <w:abstractNum w:abstractNumId="17" w15:restartNumberingAfterBreak="0">
    <w:nsid w:val="718971CF"/>
    <w:multiLevelType w:val="singleLevel"/>
    <w:tmpl w:val="FFFFFFFF"/>
    <w:lvl w:ilvl="0">
      <w:numFmt w:val="decimal"/>
      <w:lvlText w:val="*"/>
      <w:lvlJc w:val="left"/>
    </w:lvl>
  </w:abstractNum>
  <w:abstractNum w:abstractNumId="18" w15:restartNumberingAfterBreak="0">
    <w:nsid w:val="799644D3"/>
    <w:multiLevelType w:val="hybridMultilevel"/>
    <w:tmpl w:val="0DFCEC3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2520" w:hanging="360"/>
        </w:pPr>
        <w:rPr>
          <w:rFonts w:ascii="Symbol" w:hAnsi="Symbol" w:hint="default"/>
        </w:rPr>
      </w:lvl>
    </w:lvlOverride>
  </w:num>
  <w:num w:numId="2">
    <w:abstractNumId w:val="16"/>
  </w:num>
  <w:num w:numId="3">
    <w:abstractNumId w:val="2"/>
  </w:num>
  <w:num w:numId="4">
    <w:abstractNumId w:val="6"/>
  </w:num>
  <w:num w:numId="5">
    <w:abstractNumId w:val="13"/>
  </w:num>
  <w:num w:numId="6">
    <w:abstractNumId w:val="18"/>
  </w:num>
  <w:num w:numId="7">
    <w:abstractNumId w:val="15"/>
  </w:num>
  <w:num w:numId="8">
    <w:abstractNumId w:val="12"/>
  </w:num>
  <w:num w:numId="9">
    <w:abstractNumId w:val="17"/>
  </w:num>
  <w:num w:numId="10">
    <w:abstractNumId w:val="0"/>
  </w:num>
  <w:num w:numId="11">
    <w:abstractNumId w:val="3"/>
  </w:num>
  <w:num w:numId="12">
    <w:abstractNumId w:val="5"/>
  </w:num>
  <w:num w:numId="13">
    <w:abstractNumId w:val="7"/>
  </w:num>
  <w:num w:numId="14">
    <w:abstractNumId w:val="11"/>
  </w:num>
  <w:num w:numId="15">
    <w:abstractNumId w:val="9"/>
  </w:num>
  <w:num w:numId="16">
    <w:abstractNumId w:val="8"/>
  </w:num>
  <w:num w:numId="17">
    <w:abstractNumId w:val="4"/>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923"/>
    <w:rsid w:val="00014EFA"/>
    <w:rsid w:val="00117BC7"/>
    <w:rsid w:val="00130F74"/>
    <w:rsid w:val="001B4E6F"/>
    <w:rsid w:val="00220F4E"/>
    <w:rsid w:val="002531D5"/>
    <w:rsid w:val="00266DA1"/>
    <w:rsid w:val="00282A4C"/>
    <w:rsid w:val="002F5A2E"/>
    <w:rsid w:val="00335D29"/>
    <w:rsid w:val="00393382"/>
    <w:rsid w:val="003B51E1"/>
    <w:rsid w:val="00493F76"/>
    <w:rsid w:val="004D3C9C"/>
    <w:rsid w:val="00586EA9"/>
    <w:rsid w:val="006922C0"/>
    <w:rsid w:val="006B3884"/>
    <w:rsid w:val="006E1B8A"/>
    <w:rsid w:val="006F7CEB"/>
    <w:rsid w:val="007103D4"/>
    <w:rsid w:val="00875C8D"/>
    <w:rsid w:val="00885873"/>
    <w:rsid w:val="008F396B"/>
    <w:rsid w:val="009470DD"/>
    <w:rsid w:val="00950B5D"/>
    <w:rsid w:val="00997774"/>
    <w:rsid w:val="009A054C"/>
    <w:rsid w:val="009B50A5"/>
    <w:rsid w:val="00A01F25"/>
    <w:rsid w:val="00A1217C"/>
    <w:rsid w:val="00A53E0B"/>
    <w:rsid w:val="00A81AAE"/>
    <w:rsid w:val="00BC46B1"/>
    <w:rsid w:val="00BD2576"/>
    <w:rsid w:val="00C258D2"/>
    <w:rsid w:val="00C304FF"/>
    <w:rsid w:val="00E851F0"/>
    <w:rsid w:val="00EA2923"/>
    <w:rsid w:val="00EF1D96"/>
    <w:rsid w:val="00FD24E1"/>
    <w:rsid w:val="00FE30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0BAFC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2923"/>
    <w:pPr>
      <w:spacing w:after="0"/>
    </w:pPr>
    <w:rPr>
      <w:rFonts w:ascii="Times New Roman" w:eastAsia="Times New Roman" w:hAnsi="Times New Roman" w:cs="Times New Roman"/>
    </w:rPr>
  </w:style>
  <w:style w:type="paragraph" w:styleId="Heading1">
    <w:name w:val="heading 1"/>
    <w:basedOn w:val="Normal"/>
    <w:next w:val="Normal"/>
    <w:link w:val="Heading1Char"/>
    <w:qFormat/>
    <w:rsid w:val="00EA2923"/>
    <w:pPr>
      <w:keepNext/>
      <w:tabs>
        <w:tab w:val="left" w:pos="216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2923"/>
    <w:rPr>
      <w:rFonts w:ascii="Times New Roman" w:eastAsia="Times New Roman" w:hAnsi="Times New Roman" w:cs="Times New Roman"/>
      <w:b/>
    </w:rPr>
  </w:style>
  <w:style w:type="paragraph" w:styleId="BodyText">
    <w:name w:val="Body Text"/>
    <w:basedOn w:val="Normal"/>
    <w:link w:val="BodyTextChar"/>
    <w:rsid w:val="00EA2923"/>
    <w:pPr>
      <w:tabs>
        <w:tab w:val="left" w:pos="2160"/>
      </w:tabs>
      <w:ind w:right="-1440"/>
    </w:pPr>
    <w:rPr>
      <w:rFonts w:ascii="Gill Sans" w:hAnsi="Gill Sans"/>
      <w:color w:val="000000"/>
    </w:rPr>
  </w:style>
  <w:style w:type="character" w:customStyle="1" w:styleId="BodyTextChar">
    <w:name w:val="Body Text Char"/>
    <w:basedOn w:val="DefaultParagraphFont"/>
    <w:link w:val="BodyText"/>
    <w:rsid w:val="00EA2923"/>
    <w:rPr>
      <w:rFonts w:ascii="Gill Sans" w:eastAsia="Times New Roman" w:hAnsi="Gill Sans" w:cs="Times New Roman"/>
      <w:color w:val="000000"/>
    </w:rPr>
  </w:style>
  <w:style w:type="paragraph" w:styleId="BlockText">
    <w:name w:val="Block Text"/>
    <w:basedOn w:val="Normal"/>
    <w:rsid w:val="00EA2923"/>
    <w:pPr>
      <w:tabs>
        <w:tab w:val="left" w:pos="2160"/>
      </w:tabs>
      <w:ind w:left="2160" w:right="-1440" w:hanging="2160"/>
    </w:pPr>
    <w:rPr>
      <w:rFonts w:ascii="Gill Sans" w:hAnsi="Gill Sans"/>
      <w:color w:val="000000"/>
    </w:rPr>
  </w:style>
  <w:style w:type="character" w:customStyle="1" w:styleId="description">
    <w:name w:val="description"/>
    <w:basedOn w:val="DefaultParagraphFont"/>
    <w:rsid w:val="002531D5"/>
  </w:style>
  <w:style w:type="paragraph" w:styleId="ListBullet">
    <w:name w:val="List Bullet"/>
    <w:basedOn w:val="Normal"/>
    <w:uiPriority w:val="99"/>
    <w:unhideWhenUsed/>
    <w:rsid w:val="00A81AAE"/>
    <w:pPr>
      <w:numPr>
        <w:numId w:val="10"/>
      </w:numPr>
      <w:contextualSpacing/>
    </w:pPr>
    <w:rPr>
      <w:rFonts w:asciiTheme="minorHAnsi" w:eastAsiaTheme="minorEastAsia" w:hAnsiTheme="minorHAnsi" w:cstheme="minorBidi"/>
      <w:sz w:val="24"/>
      <w:lang w:eastAsia="ja-JP"/>
    </w:rPr>
  </w:style>
  <w:style w:type="paragraph" w:styleId="ListParagraph">
    <w:name w:val="List Paragraph"/>
    <w:basedOn w:val="Normal"/>
    <w:uiPriority w:val="34"/>
    <w:qFormat/>
    <w:rsid w:val="00C304FF"/>
    <w:pPr>
      <w:ind w:left="720"/>
      <w:contextualSpacing/>
    </w:pPr>
  </w:style>
  <w:style w:type="paragraph" w:customStyle="1" w:styleId="Default">
    <w:name w:val="Default"/>
    <w:rsid w:val="00EF1D96"/>
    <w:pPr>
      <w:autoSpaceDE w:val="0"/>
      <w:autoSpaceDN w:val="0"/>
      <w:adjustRightInd w:val="0"/>
      <w:spacing w:after="0"/>
    </w:pPr>
    <w:rPr>
      <w:rFonts w:ascii="Avenir Light" w:hAnsi="Avenir Light" w:cs="Avenir Light"/>
      <w:color w:val="000000"/>
      <w:sz w:val="24"/>
      <w:szCs w:val="24"/>
    </w:rPr>
  </w:style>
  <w:style w:type="character" w:customStyle="1" w:styleId="A0">
    <w:name w:val="A0"/>
    <w:uiPriority w:val="99"/>
    <w:rsid w:val="00EF1D96"/>
    <w:rPr>
      <w:rFonts w:cs="Avenir Light"/>
      <w:color w:val="211D1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315992">
      <w:bodyDiv w:val="1"/>
      <w:marLeft w:val="0"/>
      <w:marRight w:val="0"/>
      <w:marTop w:val="0"/>
      <w:marBottom w:val="0"/>
      <w:divBdr>
        <w:top w:val="none" w:sz="0" w:space="0" w:color="auto"/>
        <w:left w:val="none" w:sz="0" w:space="0" w:color="auto"/>
        <w:bottom w:val="none" w:sz="0" w:space="0" w:color="auto"/>
        <w:right w:val="none" w:sz="0" w:space="0" w:color="auto"/>
      </w:divBdr>
    </w:div>
    <w:div w:id="18866047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819</Words>
  <Characters>4518</Characters>
  <Application>Microsoft Office Word</Application>
  <DocSecurity>0</DocSecurity>
  <Lines>161</Lines>
  <Paragraphs>130</Paragraphs>
  <ScaleCrop>false</ScaleCrop>
  <Company>Seattle Central Community College</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Salverda</dc:creator>
  <cp:keywords/>
  <cp:lastModifiedBy>Salverda, Marc</cp:lastModifiedBy>
  <cp:revision>4</cp:revision>
  <cp:lastPrinted>2014-09-22T17:58:00Z</cp:lastPrinted>
  <dcterms:created xsi:type="dcterms:W3CDTF">2020-09-17T21:55:00Z</dcterms:created>
  <dcterms:modified xsi:type="dcterms:W3CDTF">2020-09-18T20:13:00Z</dcterms:modified>
</cp:coreProperties>
</file>